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8E6" w:rsidRDefault="002568E6" w:rsidP="002568E6">
      <w:pPr>
        <w:spacing w:after="0" w:line="240" w:lineRule="auto"/>
        <w:jc w:val="right"/>
        <w:rPr>
          <w:rFonts w:ascii="Times New Roman" w:hAnsi="Times New Roman" w:cs="Times New Roman"/>
          <w:b/>
          <w:bCs/>
          <w:lang w:val="en-US"/>
        </w:rPr>
      </w:pPr>
      <w:r w:rsidRPr="002568E6">
        <w:rPr>
          <w:rFonts w:ascii="Times New Roman" w:hAnsi="Times New Roman" w:cs="Times New Roman"/>
          <w:b/>
          <w:sz w:val="24"/>
          <w:szCs w:val="24"/>
          <w:lang w:val="ro-RO"/>
        </w:rPr>
        <w:t>Aprob</w:t>
      </w:r>
      <w:r w:rsidR="00931858">
        <w:rPr>
          <w:rFonts w:ascii="Times New Roman" w:hAnsi="Times New Roman" w:cs="Times New Roman"/>
          <w:b/>
          <w:sz w:val="24"/>
          <w:szCs w:val="24"/>
          <w:lang w:val="ro-RO"/>
        </w:rPr>
        <w:t>at</w:t>
      </w:r>
      <w:r w:rsidRPr="002568E6">
        <w:rPr>
          <w:rFonts w:ascii="Times New Roman" w:hAnsi="Times New Roman" w:cs="Times New Roman"/>
          <w:b/>
          <w:sz w:val="24"/>
          <w:szCs w:val="24"/>
          <w:lang w:val="ro-RO"/>
        </w:rPr>
        <w:t>:</w:t>
      </w:r>
    </w:p>
    <w:p w:rsidR="00190B65" w:rsidRDefault="00931858" w:rsidP="002568E6">
      <w:pPr>
        <w:tabs>
          <w:tab w:val="left" w:pos="284"/>
        </w:tabs>
        <w:spacing w:after="0" w:line="240" w:lineRule="auto"/>
        <w:ind w:left="360" w:hanging="540"/>
        <w:jc w:val="right"/>
        <w:rPr>
          <w:rFonts w:ascii="Times New Roman" w:hAnsi="Times New Roman" w:cs="Times New Roman"/>
          <w:b/>
          <w:sz w:val="24"/>
          <w:szCs w:val="24"/>
          <w:lang w:val="ro-RO"/>
        </w:rPr>
      </w:pPr>
      <w:r>
        <w:rPr>
          <w:rFonts w:ascii="Times New Roman" w:hAnsi="Times New Roman" w:cs="Times New Roman"/>
          <w:b/>
          <w:sz w:val="24"/>
          <w:szCs w:val="24"/>
          <w:lang w:val="ro-RO"/>
        </w:rPr>
        <w:t>Prin Decizia Consiliului comunal Mingir</w:t>
      </w:r>
    </w:p>
    <w:p w:rsidR="00931858" w:rsidRDefault="00931858" w:rsidP="002568E6">
      <w:pPr>
        <w:tabs>
          <w:tab w:val="left" w:pos="284"/>
        </w:tabs>
        <w:spacing w:after="0" w:line="240" w:lineRule="auto"/>
        <w:ind w:left="360" w:hanging="540"/>
        <w:jc w:val="right"/>
        <w:rPr>
          <w:rFonts w:ascii="Times New Roman" w:hAnsi="Times New Roman" w:cs="Times New Roman"/>
          <w:b/>
          <w:sz w:val="24"/>
          <w:szCs w:val="24"/>
          <w:lang w:val="ro-RO"/>
        </w:rPr>
      </w:pPr>
      <w:r>
        <w:rPr>
          <w:rFonts w:ascii="Times New Roman" w:hAnsi="Times New Roman" w:cs="Times New Roman"/>
          <w:b/>
          <w:sz w:val="24"/>
          <w:szCs w:val="24"/>
          <w:lang w:val="ro-RO"/>
        </w:rPr>
        <w:t>Cu nr. 2/7-4 din 10.11.2016</w:t>
      </w:r>
    </w:p>
    <w:p w:rsidR="002568E6" w:rsidRPr="002568E6" w:rsidRDefault="002568E6" w:rsidP="002568E6">
      <w:pPr>
        <w:tabs>
          <w:tab w:val="left" w:pos="284"/>
        </w:tabs>
        <w:spacing w:after="0" w:line="240" w:lineRule="auto"/>
        <w:ind w:left="360" w:hanging="540"/>
        <w:jc w:val="right"/>
        <w:rPr>
          <w:rFonts w:ascii="Times New Roman" w:hAnsi="Times New Roman" w:cs="Times New Roman"/>
          <w:b/>
          <w:sz w:val="24"/>
          <w:szCs w:val="24"/>
          <w:lang w:val="ro-RO"/>
        </w:rPr>
      </w:pPr>
    </w:p>
    <w:p w:rsidR="00423A61" w:rsidRPr="00190B65" w:rsidRDefault="00423A61" w:rsidP="002568E6">
      <w:pPr>
        <w:pBdr>
          <w:bottom w:val="single" w:sz="4" w:space="1" w:color="auto"/>
        </w:pBdr>
        <w:jc w:val="center"/>
        <w:rPr>
          <w:rFonts w:ascii="Times New Roman" w:hAnsi="Times New Roman" w:cs="Times New Roman"/>
          <w:b/>
          <w:bCs/>
          <w:sz w:val="32"/>
          <w:szCs w:val="32"/>
          <w:lang w:val="ro-RO"/>
        </w:rPr>
      </w:pPr>
      <w:proofErr w:type="spellStart"/>
      <w:r w:rsidRPr="00190B65">
        <w:rPr>
          <w:rFonts w:ascii="Times New Roman" w:hAnsi="Times New Roman" w:cs="Times New Roman"/>
          <w:b/>
          <w:bCs/>
          <w:sz w:val="32"/>
          <w:szCs w:val="32"/>
          <w:lang w:val="en-US"/>
        </w:rPr>
        <w:t>Regulamentul</w:t>
      </w:r>
      <w:proofErr w:type="spellEnd"/>
      <w:r w:rsidRPr="00190B65">
        <w:rPr>
          <w:rFonts w:ascii="Times New Roman" w:hAnsi="Times New Roman" w:cs="Times New Roman"/>
          <w:b/>
          <w:bCs/>
          <w:sz w:val="32"/>
          <w:szCs w:val="32"/>
          <w:lang w:val="en-US"/>
        </w:rPr>
        <w:t xml:space="preserve"> de </w:t>
      </w:r>
      <w:proofErr w:type="spellStart"/>
      <w:r w:rsidRPr="00190B65">
        <w:rPr>
          <w:rFonts w:ascii="Times New Roman" w:hAnsi="Times New Roman" w:cs="Times New Roman"/>
          <w:b/>
          <w:bCs/>
          <w:sz w:val="32"/>
          <w:szCs w:val="32"/>
          <w:lang w:val="en-US"/>
        </w:rPr>
        <w:t>activitate</w:t>
      </w:r>
      <w:proofErr w:type="spellEnd"/>
      <w:r w:rsidRPr="00190B65">
        <w:rPr>
          <w:rFonts w:ascii="Times New Roman" w:hAnsi="Times New Roman" w:cs="Times New Roman"/>
          <w:b/>
          <w:bCs/>
          <w:sz w:val="32"/>
          <w:szCs w:val="32"/>
          <w:lang w:val="en-US"/>
        </w:rPr>
        <w:t xml:space="preserve"> a g</w:t>
      </w:r>
      <w:r w:rsidRPr="00190B65">
        <w:rPr>
          <w:rFonts w:ascii="Times New Roman" w:hAnsi="Times New Roman" w:cs="Times New Roman"/>
          <w:b/>
          <w:bCs/>
          <w:sz w:val="32"/>
          <w:szCs w:val="32"/>
          <w:lang w:val="ro-RO"/>
        </w:rPr>
        <w:t>ărzii populare</w:t>
      </w:r>
      <w:r w:rsidR="00354D68" w:rsidRPr="00190B65">
        <w:rPr>
          <w:rFonts w:ascii="Times New Roman" w:hAnsi="Times New Roman" w:cs="Times New Roman"/>
          <w:b/>
          <w:bCs/>
          <w:sz w:val="32"/>
          <w:szCs w:val="32"/>
          <w:lang w:val="ro-RO"/>
        </w:rPr>
        <w:t xml:space="preserve"> din comuna Mingir</w:t>
      </w:r>
    </w:p>
    <w:p w:rsidR="00423A61" w:rsidRPr="00190B65" w:rsidRDefault="00423A61" w:rsidP="00190B65">
      <w:pPr>
        <w:jc w:val="center"/>
        <w:rPr>
          <w:rFonts w:ascii="Times New Roman" w:hAnsi="Times New Roman" w:cs="Times New Roman"/>
          <w:b/>
          <w:bCs/>
          <w:lang w:val="en-US"/>
        </w:rPr>
      </w:pPr>
      <w:proofErr w:type="spellStart"/>
      <w:r w:rsidRPr="00190B65">
        <w:rPr>
          <w:rFonts w:ascii="Times New Roman" w:hAnsi="Times New Roman" w:cs="Times New Roman"/>
          <w:b/>
          <w:bCs/>
          <w:lang w:val="en-US"/>
        </w:rPr>
        <w:t>Capitolul</w:t>
      </w:r>
      <w:proofErr w:type="spellEnd"/>
      <w:r w:rsidRPr="00190B65">
        <w:rPr>
          <w:rFonts w:ascii="Times New Roman" w:hAnsi="Times New Roman" w:cs="Times New Roman"/>
          <w:b/>
          <w:bCs/>
          <w:lang w:val="en-US"/>
        </w:rPr>
        <w:t xml:space="preserve"> I</w:t>
      </w:r>
    </w:p>
    <w:p w:rsidR="00423A61" w:rsidRPr="006956D1" w:rsidRDefault="00423A61" w:rsidP="006956D1">
      <w:pPr>
        <w:jc w:val="center"/>
        <w:rPr>
          <w:rFonts w:ascii="Times New Roman" w:hAnsi="Times New Roman" w:cs="Times New Roman"/>
          <w:b/>
          <w:bCs/>
          <w:lang w:val="en-US"/>
        </w:rPr>
      </w:pPr>
      <w:r w:rsidRPr="00190B65">
        <w:rPr>
          <w:rFonts w:ascii="Times New Roman" w:hAnsi="Times New Roman" w:cs="Times New Roman"/>
          <w:b/>
          <w:bCs/>
          <w:lang w:val="en-US"/>
        </w:rPr>
        <w:t>DISPOZIŢII GENERALE</w:t>
      </w:r>
    </w:p>
    <w:p w:rsidR="00423A61" w:rsidRPr="00190B65" w:rsidRDefault="006956D1" w:rsidP="00190B65">
      <w:pPr>
        <w:spacing w:after="0" w:line="240" w:lineRule="auto"/>
        <w:rPr>
          <w:rFonts w:ascii="Times New Roman" w:hAnsi="Times New Roman" w:cs="Times New Roman"/>
          <w:lang w:val="en-US"/>
        </w:rPr>
      </w:pPr>
      <w:proofErr w:type="spellStart"/>
      <w:proofErr w:type="gramStart"/>
      <w:r>
        <w:rPr>
          <w:rFonts w:ascii="Times New Roman" w:hAnsi="Times New Roman" w:cs="Times New Roman"/>
          <w:b/>
          <w:bCs/>
          <w:lang w:val="en-US"/>
        </w:rPr>
        <w:t>Articolul</w:t>
      </w:r>
      <w:proofErr w:type="spellEnd"/>
      <w:r>
        <w:rPr>
          <w:rFonts w:ascii="Times New Roman" w:hAnsi="Times New Roman" w:cs="Times New Roman"/>
          <w:b/>
          <w:bCs/>
          <w:lang w:val="en-US"/>
        </w:rPr>
        <w:t xml:space="preserve"> 1</w:t>
      </w:r>
      <w:r w:rsidR="00423A61" w:rsidRPr="00190B65">
        <w:rPr>
          <w:rFonts w:ascii="Times New Roman" w:hAnsi="Times New Roman" w:cs="Times New Roman"/>
          <w:b/>
          <w:bCs/>
          <w:lang w:val="en-US"/>
        </w:rPr>
        <w:t>.</w:t>
      </w:r>
      <w:proofErr w:type="gramEnd"/>
      <w:r w:rsidR="00423A61" w:rsidRPr="00190B65">
        <w:rPr>
          <w:rFonts w:ascii="Times New Roman" w:hAnsi="Times New Roman" w:cs="Times New Roman"/>
          <w:lang w:val="en-US"/>
        </w:rPr>
        <w:t> </w:t>
      </w:r>
    </w:p>
    <w:p w:rsidR="000D6B83" w:rsidRDefault="00423A61" w:rsidP="00190B65">
      <w:pPr>
        <w:spacing w:after="0" w:line="240" w:lineRule="auto"/>
        <w:rPr>
          <w:rFonts w:ascii="Times New Roman" w:hAnsi="Times New Roman" w:cs="Times New Roman"/>
          <w:lang w:val="en-US"/>
        </w:rPr>
      </w:pPr>
      <w:proofErr w:type="spellStart"/>
      <w:r w:rsidRPr="00190B65">
        <w:rPr>
          <w:rFonts w:ascii="Times New Roman" w:hAnsi="Times New Roman" w:cs="Times New Roman"/>
          <w:lang w:val="en-US"/>
        </w:rPr>
        <w:t>Obiectivul</w:t>
      </w:r>
      <w:proofErr w:type="spellEnd"/>
      <w:r w:rsidRPr="00190B65">
        <w:rPr>
          <w:rFonts w:ascii="Times New Roman" w:hAnsi="Times New Roman" w:cs="Times New Roman"/>
          <w:lang w:val="en-US"/>
        </w:rPr>
        <w:t xml:space="preserve"> </w:t>
      </w:r>
      <w:proofErr w:type="gramStart"/>
      <w:r w:rsidRPr="00190B65">
        <w:rPr>
          <w:rFonts w:ascii="Times New Roman" w:hAnsi="Times New Roman" w:cs="Times New Roman"/>
          <w:lang w:val="en-US"/>
        </w:rPr>
        <w:t xml:space="preserve">general  </w:t>
      </w:r>
      <w:proofErr w:type="spellStart"/>
      <w:r w:rsidRPr="00190B65">
        <w:rPr>
          <w:rFonts w:ascii="Times New Roman" w:hAnsi="Times New Roman" w:cs="Times New Roman"/>
          <w:lang w:val="en-US"/>
        </w:rPr>
        <w:t>alGărziiPopulare</w:t>
      </w:r>
      <w:proofErr w:type="spellEnd"/>
      <w:proofErr w:type="gramEnd"/>
    </w:p>
    <w:p w:rsidR="00423A61" w:rsidRPr="00190B65" w:rsidRDefault="00423A61" w:rsidP="00190B65">
      <w:pPr>
        <w:spacing w:after="0" w:line="240" w:lineRule="auto"/>
        <w:rPr>
          <w:rFonts w:ascii="Times New Roman" w:hAnsi="Times New Roman" w:cs="Times New Roman"/>
          <w:lang w:val="en-US"/>
        </w:rPr>
      </w:pPr>
      <w:proofErr w:type="spellStart"/>
      <w:proofErr w:type="gramStart"/>
      <w:r w:rsidRPr="00190B65">
        <w:rPr>
          <w:rFonts w:ascii="Times New Roman" w:hAnsi="Times New Roman" w:cs="Times New Roman"/>
          <w:lang w:val="en-US"/>
        </w:rPr>
        <w:t>asigurareasecurităţiişiapărarea</w:t>
      </w:r>
      <w:proofErr w:type="spellEnd"/>
      <w:proofErr w:type="gram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intereselor</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legitime</w:t>
      </w:r>
      <w:proofErr w:type="spellEnd"/>
      <w:r w:rsidRPr="00190B65">
        <w:rPr>
          <w:rFonts w:ascii="Times New Roman" w:hAnsi="Times New Roman" w:cs="Times New Roman"/>
          <w:lang w:val="en-US"/>
        </w:rPr>
        <w:t xml:space="preserve"> ale cetăţenilor, susţinerea pe toate căile a organelor de drept în acţiunile de menţinere a ordinii publice, de prevenire şi reprimare a infracţiunilor şi contravenţiilor.</w:t>
      </w:r>
    </w:p>
    <w:p w:rsidR="00423A61" w:rsidRPr="00190B65" w:rsidRDefault="00423A61" w:rsidP="000D6B83">
      <w:pPr>
        <w:spacing w:after="0" w:line="240" w:lineRule="auto"/>
        <w:jc w:val="center"/>
        <w:rPr>
          <w:rFonts w:ascii="Times New Roman" w:hAnsi="Times New Roman" w:cs="Times New Roman"/>
          <w:b/>
          <w:bCs/>
          <w:lang w:val="en-US"/>
        </w:rPr>
      </w:pPr>
      <w:proofErr w:type="spellStart"/>
      <w:r w:rsidRPr="00190B65">
        <w:rPr>
          <w:rFonts w:ascii="Times New Roman" w:hAnsi="Times New Roman" w:cs="Times New Roman"/>
          <w:b/>
          <w:bCs/>
          <w:lang w:val="en-US"/>
        </w:rPr>
        <w:t>Capitolul</w:t>
      </w:r>
      <w:proofErr w:type="spellEnd"/>
      <w:r w:rsidRPr="00190B65">
        <w:rPr>
          <w:rFonts w:ascii="Times New Roman" w:hAnsi="Times New Roman" w:cs="Times New Roman"/>
          <w:b/>
          <w:bCs/>
          <w:lang w:val="en-US"/>
        </w:rPr>
        <w:t xml:space="preserve"> II</w:t>
      </w:r>
    </w:p>
    <w:p w:rsidR="00423A61" w:rsidRPr="00190B65" w:rsidRDefault="00423A61" w:rsidP="000D6B83">
      <w:pPr>
        <w:spacing w:after="0" w:line="240" w:lineRule="auto"/>
        <w:jc w:val="center"/>
        <w:rPr>
          <w:rFonts w:ascii="Times New Roman" w:hAnsi="Times New Roman" w:cs="Times New Roman"/>
          <w:b/>
          <w:bCs/>
          <w:lang w:val="en-US"/>
        </w:rPr>
      </w:pPr>
      <w:r w:rsidRPr="00190B65">
        <w:rPr>
          <w:rFonts w:ascii="Times New Roman" w:hAnsi="Times New Roman" w:cs="Times New Roman"/>
          <w:b/>
          <w:bCs/>
          <w:lang w:val="en-US"/>
        </w:rPr>
        <w:t>ORGANIZAREA ACTIVITĂŢII GĂRZILOR POPULARE</w:t>
      </w:r>
    </w:p>
    <w:p w:rsidR="00423A61" w:rsidRPr="00190B65" w:rsidRDefault="006956D1" w:rsidP="00190B65">
      <w:pPr>
        <w:spacing w:after="0" w:line="240" w:lineRule="auto"/>
        <w:rPr>
          <w:rFonts w:ascii="Times New Roman" w:hAnsi="Times New Roman" w:cs="Times New Roman"/>
          <w:lang w:val="en-US"/>
        </w:rPr>
      </w:pPr>
      <w:r>
        <w:rPr>
          <w:rFonts w:ascii="Times New Roman" w:hAnsi="Times New Roman" w:cs="Times New Roman"/>
          <w:lang w:val="en-US"/>
        </w:rPr>
        <w:t>  </w:t>
      </w:r>
      <w:proofErr w:type="spellStart"/>
      <w:proofErr w:type="gramStart"/>
      <w:r>
        <w:rPr>
          <w:rFonts w:ascii="Times New Roman" w:hAnsi="Times New Roman" w:cs="Times New Roman"/>
          <w:b/>
          <w:bCs/>
          <w:lang w:val="en-US"/>
        </w:rPr>
        <w:t>Articolul</w:t>
      </w:r>
      <w:proofErr w:type="spellEnd"/>
      <w:r>
        <w:rPr>
          <w:rFonts w:ascii="Times New Roman" w:hAnsi="Times New Roman" w:cs="Times New Roman"/>
          <w:b/>
          <w:bCs/>
          <w:lang w:val="en-US"/>
        </w:rPr>
        <w:t xml:space="preserve"> 2</w:t>
      </w:r>
      <w:r w:rsidR="00423A61" w:rsidRPr="00190B65">
        <w:rPr>
          <w:rFonts w:ascii="Times New Roman" w:hAnsi="Times New Roman" w:cs="Times New Roman"/>
          <w:b/>
          <w:bCs/>
          <w:lang w:val="en-US"/>
        </w:rPr>
        <w:t>.</w:t>
      </w:r>
      <w:proofErr w:type="gramEnd"/>
      <w:r w:rsidR="00423A61" w:rsidRPr="00190B65">
        <w:rPr>
          <w:rFonts w:ascii="Times New Roman" w:hAnsi="Times New Roman" w:cs="Times New Roman"/>
          <w:lang w:val="en-US"/>
        </w:rPr>
        <w:t> </w:t>
      </w:r>
      <w:proofErr w:type="spellStart"/>
      <w:r w:rsidR="00423A61" w:rsidRPr="00190B65">
        <w:rPr>
          <w:rFonts w:ascii="Times New Roman" w:hAnsi="Times New Roman" w:cs="Times New Roman"/>
          <w:lang w:val="en-US"/>
        </w:rPr>
        <w:t>Crearea</w:t>
      </w:r>
      <w:proofErr w:type="spellEnd"/>
      <w:r w:rsidR="00423A61" w:rsidRPr="00190B65">
        <w:rPr>
          <w:rFonts w:ascii="Times New Roman" w:hAnsi="Times New Roman" w:cs="Times New Roman"/>
          <w:lang w:val="en-US"/>
        </w:rPr>
        <w:t xml:space="preserve"> </w:t>
      </w:r>
      <w:proofErr w:type="spellStart"/>
      <w:r w:rsidR="00423A61" w:rsidRPr="00190B65">
        <w:rPr>
          <w:rFonts w:ascii="Times New Roman" w:hAnsi="Times New Roman" w:cs="Times New Roman"/>
          <w:lang w:val="en-US"/>
        </w:rPr>
        <w:t>gărzilor</w:t>
      </w:r>
      <w:proofErr w:type="spellEnd"/>
      <w:r w:rsidR="00423A61" w:rsidRPr="00190B65">
        <w:rPr>
          <w:rFonts w:ascii="Times New Roman" w:hAnsi="Times New Roman" w:cs="Times New Roman"/>
          <w:lang w:val="en-US"/>
        </w:rPr>
        <w:t xml:space="preserve"> </w:t>
      </w:r>
      <w:proofErr w:type="spellStart"/>
      <w:r w:rsidR="00423A61" w:rsidRPr="00190B65">
        <w:rPr>
          <w:rFonts w:ascii="Times New Roman" w:hAnsi="Times New Roman" w:cs="Times New Roman"/>
          <w:lang w:val="en-US"/>
        </w:rPr>
        <w:t>populare</w:t>
      </w:r>
      <w:proofErr w:type="spellEnd"/>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(1)</w:t>
      </w:r>
      <w:r w:rsidR="001010F2" w:rsidRPr="00190B65">
        <w:rPr>
          <w:rFonts w:ascii="Times New Roman" w:hAnsi="Times New Roman" w:cs="Times New Roman"/>
          <w:lang w:val="en-US"/>
        </w:rPr>
        <w:t xml:space="preserve"> Gărda Populară este create de Primăria comunei Mingir</w:t>
      </w:r>
      <w:r w:rsidRPr="00190B65">
        <w:rPr>
          <w:rFonts w:ascii="Times New Roman" w:hAnsi="Times New Roman" w:cs="Times New Roman"/>
          <w:lang w:val="en-US"/>
        </w:rPr>
        <w:t xml:space="preserve"> , în conformitate cu decizia autorităţilor administraţiei publice locale, care aprobă instituirea lor în cadrul adunării constituante a persoanelor care doresc să se înroleze în garda populară.</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(2) În rîndurile gărzilor populare pot fi înrolaţi, în baza cererilor personale depuse benev</w:t>
      </w:r>
      <w:r w:rsidR="001010F2" w:rsidRPr="00190B65">
        <w:rPr>
          <w:rFonts w:ascii="Times New Roman" w:hAnsi="Times New Roman" w:cs="Times New Roman"/>
          <w:lang w:val="en-US"/>
        </w:rPr>
        <w:t xml:space="preserve">ol, cetăţenii </w:t>
      </w:r>
      <w:proofErr w:type="gramStart"/>
      <w:r w:rsidR="001010F2" w:rsidRPr="00190B65">
        <w:rPr>
          <w:rFonts w:ascii="Times New Roman" w:hAnsi="Times New Roman" w:cs="Times New Roman"/>
          <w:lang w:val="en-US"/>
        </w:rPr>
        <w:t xml:space="preserve">comunei </w:t>
      </w:r>
      <w:r w:rsidRPr="00190B65">
        <w:rPr>
          <w:rFonts w:ascii="Times New Roman" w:hAnsi="Times New Roman" w:cs="Times New Roman"/>
          <w:lang w:val="en-US"/>
        </w:rPr>
        <w:t xml:space="preserve"> de</w:t>
      </w:r>
      <w:proofErr w:type="gramEnd"/>
      <w:r w:rsidRPr="00190B65">
        <w:rPr>
          <w:rFonts w:ascii="Times New Roman" w:hAnsi="Times New Roman" w:cs="Times New Roman"/>
          <w:lang w:val="en-US"/>
        </w:rPr>
        <w:t xml:space="preserve"> la vîrsta de 18 ani care, din punctul de vedere al sănătăţii, al calităţilor profesionale şi morale, sînt capabili să  îndeplinească sarcinile încredinţate.</w:t>
      </w:r>
    </w:p>
    <w:p w:rsidR="004711B8" w:rsidRPr="00190B65" w:rsidRDefault="004711B8"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(3)Lista membrilor gărzii Populare poate fi modificată numai de APL la decizia consiliului</w:t>
      </w:r>
    </w:p>
    <w:p w:rsidR="00423A61" w:rsidRPr="00190B65" w:rsidRDefault="004711B8"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(4</w:t>
      </w:r>
      <w:r w:rsidR="001010F2" w:rsidRPr="00190B65">
        <w:rPr>
          <w:rFonts w:ascii="Times New Roman" w:hAnsi="Times New Roman" w:cs="Times New Roman"/>
          <w:lang w:val="en-US"/>
        </w:rPr>
        <w:t>) Gardă P</w:t>
      </w:r>
      <w:r w:rsidR="00423A61" w:rsidRPr="00190B65">
        <w:rPr>
          <w:rFonts w:ascii="Times New Roman" w:hAnsi="Times New Roman" w:cs="Times New Roman"/>
          <w:lang w:val="en-US"/>
        </w:rPr>
        <w:t>opulară este condusă de un comandant şi de locţiitorul acestuia, aleşi la adunarea generală a membrilo</w:t>
      </w:r>
      <w:r w:rsidRPr="00190B65">
        <w:rPr>
          <w:rFonts w:ascii="Times New Roman" w:hAnsi="Times New Roman" w:cs="Times New Roman"/>
          <w:lang w:val="en-US"/>
        </w:rPr>
        <w:t>r gărzii</w:t>
      </w:r>
      <w:proofErr w:type="gramStart"/>
      <w:r w:rsidRPr="00190B65">
        <w:rPr>
          <w:rFonts w:ascii="Times New Roman" w:hAnsi="Times New Roman" w:cs="Times New Roman"/>
          <w:lang w:val="en-US"/>
        </w:rPr>
        <w:t>  pe</w:t>
      </w:r>
      <w:proofErr w:type="gramEnd"/>
      <w:r w:rsidRPr="00190B65">
        <w:rPr>
          <w:rFonts w:ascii="Times New Roman" w:hAnsi="Times New Roman" w:cs="Times New Roman"/>
          <w:lang w:val="en-US"/>
        </w:rPr>
        <w:t xml:space="preserve"> un termen de un an. lista membrilor </w:t>
      </w:r>
    </w:p>
    <w:p w:rsidR="00423A61" w:rsidRPr="00190B65" w:rsidRDefault="004711B8"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(5</w:t>
      </w:r>
      <w:r w:rsidR="001010F2" w:rsidRPr="00190B65">
        <w:rPr>
          <w:rFonts w:ascii="Times New Roman" w:hAnsi="Times New Roman" w:cs="Times New Roman"/>
          <w:lang w:val="en-US"/>
        </w:rPr>
        <w:t>)APL</w:t>
      </w:r>
      <w:r w:rsidR="00423A61" w:rsidRPr="00190B65">
        <w:rPr>
          <w:rFonts w:ascii="Times New Roman" w:hAnsi="Times New Roman" w:cs="Times New Roman"/>
          <w:lang w:val="en-US"/>
        </w:rPr>
        <w:t xml:space="preserve"> poate institui o funcţie de comandant salarizat al gărzii populare sau poate stabili pentru el sporuri la salariul </w:t>
      </w:r>
      <w:proofErr w:type="gramStart"/>
      <w:r w:rsidR="00423A61" w:rsidRPr="00190B65">
        <w:rPr>
          <w:rFonts w:ascii="Times New Roman" w:hAnsi="Times New Roman" w:cs="Times New Roman"/>
          <w:lang w:val="en-US"/>
        </w:rPr>
        <w:t>funcţiei</w:t>
      </w:r>
      <w:r w:rsidR="001010F2" w:rsidRPr="00190B65">
        <w:rPr>
          <w:rFonts w:ascii="Times New Roman" w:hAnsi="Times New Roman" w:cs="Times New Roman"/>
          <w:lang w:val="en-US"/>
        </w:rPr>
        <w:t xml:space="preserve">  în</w:t>
      </w:r>
      <w:proofErr w:type="gramEnd"/>
      <w:r w:rsidR="001010F2" w:rsidRPr="00190B65">
        <w:rPr>
          <w:rFonts w:ascii="Times New Roman" w:hAnsi="Times New Roman" w:cs="Times New Roman"/>
          <w:lang w:val="en-US"/>
        </w:rPr>
        <w:t xml:space="preserve"> funcţie de performanţele obţinute şi dacă bugetul permite</w:t>
      </w:r>
      <w:r w:rsidR="00423A61" w:rsidRPr="00190B65">
        <w:rPr>
          <w:rFonts w:ascii="Times New Roman" w:hAnsi="Times New Roman" w:cs="Times New Roman"/>
          <w:lang w:val="en-US"/>
        </w:rPr>
        <w:t>.</w:t>
      </w:r>
    </w:p>
    <w:p w:rsidR="00423A61" w:rsidRPr="00190B65" w:rsidRDefault="004711B8"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(6</w:t>
      </w:r>
      <w:r w:rsidR="00423A61" w:rsidRPr="00190B65">
        <w:rPr>
          <w:rFonts w:ascii="Times New Roman" w:hAnsi="Times New Roman" w:cs="Times New Roman"/>
          <w:lang w:val="en-US"/>
        </w:rPr>
        <w:t xml:space="preserve">) Desfiinţarea sau reorganizarea gărzilor populare se face prin decizie </w:t>
      </w:r>
      <w:proofErr w:type="gramStart"/>
      <w:r w:rsidR="00423A61" w:rsidRPr="00190B65">
        <w:rPr>
          <w:rFonts w:ascii="Times New Roman" w:hAnsi="Times New Roman" w:cs="Times New Roman"/>
          <w:lang w:val="en-US"/>
        </w:rPr>
        <w:t>a</w:t>
      </w:r>
      <w:proofErr w:type="gramEnd"/>
      <w:r w:rsidR="00423A61" w:rsidRPr="00190B65">
        <w:rPr>
          <w:rFonts w:ascii="Times New Roman" w:hAnsi="Times New Roman" w:cs="Times New Roman"/>
          <w:lang w:val="en-US"/>
        </w:rPr>
        <w:t xml:space="preserve"> autorităţilor administraţiei publice locale.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spellStart"/>
      <w:proofErr w:type="gramStart"/>
      <w:r w:rsidR="006956D1">
        <w:rPr>
          <w:rFonts w:ascii="Times New Roman" w:hAnsi="Times New Roman" w:cs="Times New Roman"/>
          <w:b/>
          <w:bCs/>
          <w:lang w:val="en-US"/>
        </w:rPr>
        <w:t>Articolul</w:t>
      </w:r>
      <w:proofErr w:type="spellEnd"/>
      <w:r w:rsidR="006956D1">
        <w:rPr>
          <w:rFonts w:ascii="Times New Roman" w:hAnsi="Times New Roman" w:cs="Times New Roman"/>
          <w:b/>
          <w:bCs/>
          <w:lang w:val="en-US"/>
        </w:rPr>
        <w:t xml:space="preserve"> 3</w:t>
      </w:r>
      <w:r w:rsidRPr="00190B65">
        <w:rPr>
          <w:rFonts w:ascii="Times New Roman" w:hAnsi="Times New Roman" w:cs="Times New Roman"/>
          <w:b/>
          <w:bCs/>
          <w:lang w:val="en-US"/>
        </w:rPr>
        <w:t>.</w:t>
      </w:r>
      <w:proofErr w:type="gramEnd"/>
      <w:r w:rsidRPr="00190B65">
        <w:rPr>
          <w:rFonts w:ascii="Times New Roman" w:hAnsi="Times New Roman" w:cs="Times New Roman"/>
          <w:lang w:val="en-US"/>
        </w:rPr>
        <w:t> </w:t>
      </w:r>
      <w:proofErr w:type="spellStart"/>
      <w:r w:rsidRPr="00190B65">
        <w:rPr>
          <w:rFonts w:ascii="Times New Roman" w:hAnsi="Times New Roman" w:cs="Times New Roman"/>
          <w:lang w:val="en-US"/>
        </w:rPr>
        <w:t>Conducerea</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gărzilor</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populare</w:t>
      </w:r>
      <w:proofErr w:type="spellEnd"/>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(1) Conducerea generală a gărzilor </w:t>
      </w:r>
      <w:r w:rsidR="004711B8" w:rsidRPr="00190B65">
        <w:rPr>
          <w:rFonts w:ascii="Times New Roman" w:hAnsi="Times New Roman" w:cs="Times New Roman"/>
          <w:lang w:val="en-US"/>
        </w:rPr>
        <w:t xml:space="preserve">populare o </w:t>
      </w:r>
      <w:proofErr w:type="gramStart"/>
      <w:r w:rsidR="004711B8" w:rsidRPr="00190B65">
        <w:rPr>
          <w:rFonts w:ascii="Times New Roman" w:hAnsi="Times New Roman" w:cs="Times New Roman"/>
          <w:lang w:val="en-US"/>
        </w:rPr>
        <w:t>exercită  APL</w:t>
      </w:r>
      <w:proofErr w:type="gramEnd"/>
      <w:r w:rsidRPr="00190B65">
        <w:rPr>
          <w:rFonts w:ascii="Times New Roman" w:hAnsi="Times New Roman" w:cs="Times New Roman"/>
          <w:lang w:val="en-US"/>
        </w:rPr>
        <w: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(2) </w:t>
      </w:r>
      <w:r w:rsidR="004711B8" w:rsidRPr="00190B65">
        <w:rPr>
          <w:rFonts w:ascii="Times New Roman" w:hAnsi="Times New Roman" w:cs="Times New Roman"/>
          <w:lang w:val="en-US"/>
        </w:rPr>
        <w:t>APL</w:t>
      </w:r>
      <w:r w:rsidRPr="00190B65">
        <w:rPr>
          <w:rFonts w:ascii="Times New Roman" w:hAnsi="Times New Roman" w:cs="Times New Roman"/>
          <w:lang w:val="en-US"/>
        </w:rPr>
        <w:t xml:space="preserve"> şi persoanele cu funcţii de răspundere </w:t>
      </w:r>
      <w:r w:rsidR="004711B8" w:rsidRPr="00190B65">
        <w:rPr>
          <w:rFonts w:ascii="Times New Roman" w:hAnsi="Times New Roman" w:cs="Times New Roman"/>
          <w:lang w:val="en-US"/>
        </w:rPr>
        <w:t xml:space="preserve">a instituţiilor şi organizaţiilor de pe teritoriul </w:t>
      </w:r>
      <w:proofErr w:type="gramStart"/>
      <w:r w:rsidR="004711B8" w:rsidRPr="00190B65">
        <w:rPr>
          <w:rFonts w:ascii="Times New Roman" w:hAnsi="Times New Roman" w:cs="Times New Roman"/>
          <w:lang w:val="en-US"/>
        </w:rPr>
        <w:t>comunei  colaborează</w:t>
      </w:r>
      <w:proofErr w:type="gramEnd"/>
      <w:r w:rsidR="004711B8" w:rsidRPr="00190B65">
        <w:rPr>
          <w:rFonts w:ascii="Times New Roman" w:hAnsi="Times New Roman" w:cs="Times New Roman"/>
          <w:lang w:val="en-US"/>
        </w:rPr>
        <w:t xml:space="preserve"> şi </w:t>
      </w:r>
      <w:r w:rsidRPr="00190B65">
        <w:rPr>
          <w:rFonts w:ascii="Times New Roman" w:hAnsi="Times New Roman" w:cs="Times New Roman"/>
          <w:lang w:val="en-US"/>
        </w:rPr>
        <w:t>susţin întru totul activitatea gărzilor populare, acordîndu-le  un ajutor multilateral în consolidarea ordinii publice şi combaterea infracţiunilor şi contravenţiilor.</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(3) Exercit</w:t>
      </w:r>
      <w:r w:rsidR="002A1E39" w:rsidRPr="00190B65">
        <w:rPr>
          <w:rFonts w:ascii="Times New Roman" w:hAnsi="Times New Roman" w:cs="Times New Roman"/>
          <w:lang w:val="en-US"/>
        </w:rPr>
        <w:t xml:space="preserve">înd în limitele </w:t>
      </w:r>
      <w:proofErr w:type="gramStart"/>
      <w:r w:rsidR="002A1E39" w:rsidRPr="00190B65">
        <w:rPr>
          <w:rFonts w:ascii="Times New Roman" w:hAnsi="Times New Roman" w:cs="Times New Roman"/>
          <w:lang w:val="en-US"/>
        </w:rPr>
        <w:t>competenţei  sale,</w:t>
      </w:r>
      <w:r w:rsidRPr="00190B65">
        <w:rPr>
          <w:rFonts w:ascii="Times New Roman" w:hAnsi="Times New Roman" w:cs="Times New Roman"/>
          <w:lang w:val="en-US"/>
        </w:rPr>
        <w:t>conducerea</w:t>
      </w:r>
      <w:proofErr w:type="gramEnd"/>
      <w:r w:rsidR="004711B8" w:rsidRPr="00190B65">
        <w:rPr>
          <w:rFonts w:ascii="Times New Roman" w:hAnsi="Times New Roman" w:cs="Times New Roman"/>
          <w:lang w:val="en-US"/>
        </w:rPr>
        <w:t xml:space="preserve"> gărzilor populare, APL </w:t>
      </w:r>
      <w:r w:rsidRPr="00190B65">
        <w:rPr>
          <w:rFonts w:ascii="Times New Roman" w:hAnsi="Times New Roman" w:cs="Times New Roman"/>
          <w:lang w:val="en-US"/>
        </w:rPr>
        <w:t>organizează</w:t>
      </w:r>
      <w:r w:rsidR="004711B8" w:rsidRPr="00190B65">
        <w:rPr>
          <w:rFonts w:ascii="Times New Roman" w:hAnsi="Times New Roman" w:cs="Times New Roman"/>
          <w:lang w:val="en-US"/>
        </w:rPr>
        <w:t xml:space="preserve"> şi îndrumă activitatea acesteea, întreprinde </w:t>
      </w:r>
      <w:r w:rsidRPr="00190B65">
        <w:rPr>
          <w:rFonts w:ascii="Times New Roman" w:hAnsi="Times New Roman" w:cs="Times New Roman"/>
          <w:lang w:val="en-US"/>
        </w:rPr>
        <w:t>măsurile cuvenite în vederea respectării legalităţii, , iau  în dezbatere comunicările ref</w:t>
      </w:r>
      <w:r w:rsidR="002A1E39" w:rsidRPr="00190B65">
        <w:rPr>
          <w:rFonts w:ascii="Times New Roman" w:hAnsi="Times New Roman" w:cs="Times New Roman"/>
          <w:lang w:val="en-US"/>
        </w:rPr>
        <w:t xml:space="preserve">eritoare la activitate </w:t>
      </w:r>
      <w:r w:rsidRPr="00190B65">
        <w:rPr>
          <w:rFonts w:ascii="Times New Roman" w:hAnsi="Times New Roman" w:cs="Times New Roman"/>
          <w:lang w:val="en-US"/>
        </w:rPr>
        <w:t xml:space="preserve"> şi </w:t>
      </w:r>
      <w:r w:rsidR="002A1E39" w:rsidRPr="00190B65">
        <w:rPr>
          <w:rFonts w:ascii="Times New Roman" w:hAnsi="Times New Roman" w:cs="Times New Roman"/>
          <w:lang w:val="en-US"/>
        </w:rPr>
        <w:t>rapoartele comandantului</w:t>
      </w:r>
      <w:r w:rsidRPr="00190B65">
        <w:rPr>
          <w:rFonts w:ascii="Times New Roman" w:hAnsi="Times New Roman" w:cs="Times New Roman"/>
          <w:lang w:val="en-US"/>
        </w:rPr>
        <w:t>, soluţionează chestiunile privind asigurarea lor tehnico-materială.</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(6) Membrului gărzii populare care solicită scutirea de obligaţii i se retrage calitatea de membru.</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(7) Membrul gărzii populare care a comis </w:t>
      </w:r>
      <w:proofErr w:type="gramStart"/>
      <w:r w:rsidRPr="00190B65">
        <w:rPr>
          <w:rFonts w:ascii="Times New Roman" w:hAnsi="Times New Roman" w:cs="Times New Roman"/>
          <w:lang w:val="en-US"/>
        </w:rPr>
        <w:t>un</w:t>
      </w:r>
      <w:proofErr w:type="gramEnd"/>
      <w:r w:rsidRPr="00190B65">
        <w:rPr>
          <w:rFonts w:ascii="Times New Roman" w:hAnsi="Times New Roman" w:cs="Times New Roman"/>
          <w:lang w:val="en-US"/>
        </w:rPr>
        <w:t xml:space="preserve"> delict incompatibil cu aflarea în rîndurile gărzii sau care şi-a neglijat obligaţiile este exclus din garda populară.</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(8) Hotărîrea cu privire la excludere se adoptă la adunarea generală a membrilor gărzii populare sau î</w:t>
      </w:r>
      <w:r w:rsidR="002A1E39" w:rsidRPr="00190B65">
        <w:rPr>
          <w:rFonts w:ascii="Times New Roman" w:hAnsi="Times New Roman" w:cs="Times New Roman"/>
          <w:lang w:val="en-US"/>
        </w:rPr>
        <w:t>n cadrul şedinţei consiliului</w:t>
      </w:r>
      <w:r w:rsidRPr="00190B65">
        <w:rPr>
          <w:rFonts w:ascii="Times New Roman" w:hAnsi="Times New Roman" w:cs="Times New Roman"/>
          <w:lang w:val="en-US"/>
        </w:rPr>
        <w: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(9) Persoana exclusă din garda populară restituie în mod obligatoriu legitimaţia şi insigna.</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spellStart"/>
      <w:proofErr w:type="gramStart"/>
      <w:r w:rsidR="006956D1">
        <w:rPr>
          <w:rFonts w:ascii="Times New Roman" w:hAnsi="Times New Roman" w:cs="Times New Roman"/>
          <w:b/>
          <w:bCs/>
          <w:lang w:val="en-US"/>
        </w:rPr>
        <w:t>Articolul</w:t>
      </w:r>
      <w:proofErr w:type="spellEnd"/>
      <w:r w:rsidR="006956D1">
        <w:rPr>
          <w:rFonts w:ascii="Times New Roman" w:hAnsi="Times New Roman" w:cs="Times New Roman"/>
          <w:b/>
          <w:bCs/>
          <w:lang w:val="en-US"/>
        </w:rPr>
        <w:t xml:space="preserve"> 4</w:t>
      </w:r>
      <w:r w:rsidRPr="00190B65">
        <w:rPr>
          <w:rFonts w:ascii="Times New Roman" w:hAnsi="Times New Roman" w:cs="Times New Roman"/>
          <w:b/>
          <w:bCs/>
          <w:lang w:val="en-US"/>
        </w:rPr>
        <w:t>.</w:t>
      </w:r>
      <w:proofErr w:type="gramEnd"/>
      <w:r w:rsidRPr="00190B65">
        <w:rPr>
          <w:rFonts w:ascii="Times New Roman" w:hAnsi="Times New Roman" w:cs="Times New Roman"/>
          <w:b/>
          <w:bCs/>
          <w:lang w:val="en-US"/>
        </w:rPr>
        <w:t> </w:t>
      </w:r>
      <w:proofErr w:type="spellStart"/>
      <w:r w:rsidRPr="00190B65">
        <w:rPr>
          <w:rFonts w:ascii="Times New Roman" w:hAnsi="Times New Roman" w:cs="Times New Roman"/>
          <w:lang w:val="en-US"/>
        </w:rPr>
        <w:t>Sarcinile</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comandantului</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gărzii</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populare</w:t>
      </w:r>
      <w:proofErr w:type="spellEnd"/>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Conducerea operativă </w:t>
      </w:r>
      <w:proofErr w:type="gramStart"/>
      <w:r w:rsidRPr="00190B65">
        <w:rPr>
          <w:rFonts w:ascii="Times New Roman" w:hAnsi="Times New Roman" w:cs="Times New Roman"/>
          <w:lang w:val="en-US"/>
        </w:rPr>
        <w:t>a</w:t>
      </w:r>
      <w:proofErr w:type="gramEnd"/>
      <w:r w:rsidRPr="00190B65">
        <w:rPr>
          <w:rFonts w:ascii="Times New Roman" w:hAnsi="Times New Roman" w:cs="Times New Roman"/>
          <w:lang w:val="en-US"/>
        </w:rPr>
        <w:t xml:space="preserve"> activităţii gărzii populare o exercită comandantul acesteia, care: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a) </w:t>
      </w:r>
      <w:proofErr w:type="gramStart"/>
      <w:r w:rsidRPr="00190B65">
        <w:rPr>
          <w:rFonts w:ascii="Times New Roman" w:hAnsi="Times New Roman" w:cs="Times New Roman"/>
          <w:lang w:val="en-US"/>
        </w:rPr>
        <w:t>organizează</w:t>
      </w:r>
      <w:proofErr w:type="gramEnd"/>
      <w:r w:rsidRPr="00190B65">
        <w:rPr>
          <w:rFonts w:ascii="Times New Roman" w:hAnsi="Times New Roman" w:cs="Times New Roman"/>
          <w:lang w:val="en-US"/>
        </w:rPr>
        <w:t xml:space="preserve"> interacţiunea </w:t>
      </w:r>
      <w:r w:rsidR="007B3C71" w:rsidRPr="00190B65">
        <w:rPr>
          <w:rFonts w:ascii="Times New Roman" w:hAnsi="Times New Roman" w:cs="Times New Roman"/>
          <w:lang w:val="en-US"/>
        </w:rPr>
        <w:t xml:space="preserve"> Gărzii Populare </w:t>
      </w:r>
      <w:r w:rsidRPr="00190B65">
        <w:rPr>
          <w:rFonts w:ascii="Times New Roman" w:hAnsi="Times New Roman" w:cs="Times New Roman"/>
          <w:lang w:val="en-US"/>
        </w:rPr>
        <w:t>cu</w:t>
      </w:r>
      <w:r w:rsidR="007B3C71" w:rsidRPr="00190B65">
        <w:rPr>
          <w:rFonts w:ascii="Times New Roman" w:hAnsi="Times New Roman" w:cs="Times New Roman"/>
          <w:lang w:val="en-US"/>
        </w:rPr>
        <w:t xml:space="preserve"> organele de drept</w:t>
      </w:r>
      <w:r w:rsidRPr="00190B65">
        <w:rPr>
          <w:rFonts w:ascii="Times New Roman" w:hAnsi="Times New Roman" w:cs="Times New Roman"/>
          <w:lang w:val="en-US"/>
        </w:rPr>
        <w: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b) planifică activitatea gărzii,dă instrucţiuni membrilor ei şi supraveghează activitatea lor, ţine evidenţa rezultatelor muncii gărzii şi a fiecărui membru al ei, pregăteşte  materialele referitoare la organizarea şi activitatea gărzii în vederea examinării lor în  cadrul adunării generale a membrilor gărzii;</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c) </w:t>
      </w:r>
      <w:proofErr w:type="gramStart"/>
      <w:r w:rsidRPr="00190B65">
        <w:rPr>
          <w:rFonts w:ascii="Times New Roman" w:hAnsi="Times New Roman" w:cs="Times New Roman"/>
          <w:lang w:val="en-US"/>
        </w:rPr>
        <w:t>organizează</w:t>
      </w:r>
      <w:proofErr w:type="gramEnd"/>
      <w:r w:rsidRPr="00190B65">
        <w:rPr>
          <w:rFonts w:ascii="Times New Roman" w:hAnsi="Times New Roman" w:cs="Times New Roman"/>
          <w:lang w:val="en-US"/>
        </w:rPr>
        <w:t xml:space="preserve"> studierea de către membrii gărzii a formelor şi metodelor de lucru, a legislaţiei în vigoare, ţine şedinţe de pregătire fizică a membrilor gărzii, generalizează şi propagă experienţa pozitivă;</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d) </w:t>
      </w:r>
      <w:proofErr w:type="gramStart"/>
      <w:r w:rsidRPr="00190B65">
        <w:rPr>
          <w:rFonts w:ascii="Times New Roman" w:hAnsi="Times New Roman" w:cs="Times New Roman"/>
          <w:lang w:val="en-US"/>
        </w:rPr>
        <w:t>înaintează</w:t>
      </w:r>
      <w:proofErr w:type="gramEnd"/>
      <w:r w:rsidRPr="00190B65">
        <w:rPr>
          <w:rFonts w:ascii="Times New Roman" w:hAnsi="Times New Roman" w:cs="Times New Roman"/>
          <w:lang w:val="en-US"/>
        </w:rPr>
        <w:t xml:space="preserve"> autorităţilor administraţiei publice şi organizaţiilor obşteşti propuneri în vederea eliminării cauzelor infracţiunilor şi contravenţiilor, a condiţiilor ce duc la comiterea acestora, în vederea creării condiţiilor necesare pentru activitatea gărzii populare;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e) determină, de comun acord cu organele afacerilor interne şi pornind de la specificul situaţiei operative, numărul optim de membri ai gărzii ce urmează a fi antrenaţi zilnic în acţiunile de menţinere a ordinii publice şi de prevenire a infracţiunilor şi contravenţiilor;</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lastRenderedPageBreak/>
        <w:t>    f) ţine documentaţia de evidenţă a activităţii gărzii</w:t>
      </w:r>
      <w:r w:rsidR="007B3C71" w:rsidRPr="00190B65">
        <w:rPr>
          <w:rFonts w:ascii="Times New Roman" w:hAnsi="Times New Roman" w:cs="Times New Roman"/>
          <w:lang w:val="en-US"/>
        </w:rPr>
        <w:t xml:space="preserve"> (</w:t>
      </w:r>
      <w:r w:rsidR="00A91393" w:rsidRPr="00190B65">
        <w:rPr>
          <w:rFonts w:ascii="Times New Roman" w:hAnsi="Times New Roman" w:cs="Times New Roman"/>
          <w:lang w:val="en-US"/>
        </w:rPr>
        <w:t>Legea</w:t>
      </w:r>
      <w:r w:rsidR="0097390F" w:rsidRPr="00190B65">
        <w:rPr>
          <w:rFonts w:ascii="Times New Roman" w:hAnsi="Times New Roman" w:cs="Times New Roman"/>
          <w:lang w:val="en-US"/>
        </w:rPr>
        <w:t xml:space="preserve">  Nr. 1101 </w:t>
      </w:r>
      <w:r w:rsidR="0097390F" w:rsidRPr="00190B65">
        <w:rPr>
          <w:rFonts w:ascii="Times New Roman" w:hAnsi="Times New Roman" w:cs="Times New Roman"/>
          <w:lang w:val="en-US"/>
        </w:rPr>
        <w:br/>
        <w:t xml:space="preserve">din  06.02.1997 </w:t>
      </w:r>
      <w:r w:rsidR="0097390F" w:rsidRPr="00190B65">
        <w:rPr>
          <w:rFonts w:ascii="Times New Roman" w:hAnsi="Times New Roman" w:cs="Times New Roman"/>
          <w:bCs/>
          <w:lang w:val="en-US"/>
        </w:rPr>
        <w:t>cu privire la gărzile populare</w:t>
      </w:r>
      <w:r w:rsidR="0097390F" w:rsidRPr="00190B65">
        <w:rPr>
          <w:rFonts w:ascii="Times New Roman" w:hAnsi="Times New Roman" w:cs="Times New Roman"/>
          <w:lang w:val="en-US"/>
        </w:rPr>
        <w:t xml:space="preserve">, </w:t>
      </w:r>
      <w:r w:rsidR="007B3C71" w:rsidRPr="00190B65">
        <w:rPr>
          <w:rFonts w:ascii="Times New Roman" w:hAnsi="Times New Roman" w:cs="Times New Roman"/>
          <w:lang w:val="en-US"/>
        </w:rPr>
        <w:t>planul de lucru a G</w:t>
      </w:r>
      <w:r w:rsidR="003F7E69" w:rsidRPr="00190B65">
        <w:rPr>
          <w:rFonts w:ascii="Times New Roman" w:hAnsi="Times New Roman" w:cs="Times New Roman"/>
          <w:lang w:val="en-US"/>
        </w:rPr>
        <w:t>ărz</w:t>
      </w:r>
      <w:r w:rsidR="007B3C71" w:rsidRPr="00190B65">
        <w:rPr>
          <w:rFonts w:ascii="Times New Roman" w:hAnsi="Times New Roman" w:cs="Times New Roman"/>
          <w:lang w:val="en-US"/>
        </w:rPr>
        <w:t>ii P</w:t>
      </w:r>
      <w:r w:rsidR="003F7E69" w:rsidRPr="00190B65">
        <w:rPr>
          <w:rFonts w:ascii="Times New Roman" w:hAnsi="Times New Roman" w:cs="Times New Roman"/>
          <w:lang w:val="en-US"/>
        </w:rPr>
        <w:t>opulare,decizi</w:t>
      </w:r>
      <w:r w:rsidR="007B3C71" w:rsidRPr="00190B65">
        <w:rPr>
          <w:rFonts w:ascii="Times New Roman" w:hAnsi="Times New Roman" w:cs="Times New Roman"/>
          <w:lang w:val="en-US"/>
        </w:rPr>
        <w:t>a</w:t>
      </w:r>
      <w:r w:rsidR="003F7E69" w:rsidRPr="00190B65">
        <w:rPr>
          <w:rFonts w:ascii="Times New Roman" w:hAnsi="Times New Roman" w:cs="Times New Roman"/>
          <w:lang w:val="en-US"/>
        </w:rPr>
        <w:t xml:space="preserve"> de constiptuire,procesele verbale,copiile proceselor verbale ,demersurilor,sesizărilor transmise poliţiei şi APL-ului</w:t>
      </w:r>
      <w:r w:rsidRPr="00190B65">
        <w:rPr>
          <w:rFonts w:ascii="Times New Roman" w:hAnsi="Times New Roman" w:cs="Times New Roman"/>
          <w:lang w:val="en-US"/>
        </w:rPr>
        <w: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g) </w:t>
      </w:r>
      <w:proofErr w:type="gramStart"/>
      <w:r w:rsidRPr="00190B65">
        <w:rPr>
          <w:rFonts w:ascii="Times New Roman" w:hAnsi="Times New Roman" w:cs="Times New Roman"/>
          <w:lang w:val="en-US"/>
        </w:rPr>
        <w:t>recomandă</w:t>
      </w:r>
      <w:proofErr w:type="gramEnd"/>
      <w:r w:rsidRPr="00190B65">
        <w:rPr>
          <w:rFonts w:ascii="Times New Roman" w:hAnsi="Times New Roman" w:cs="Times New Roman"/>
          <w:lang w:val="en-US"/>
        </w:rPr>
        <w:t xml:space="preserve"> autorităţilor a</w:t>
      </w:r>
      <w:r w:rsidR="003F7E69" w:rsidRPr="00190B65">
        <w:rPr>
          <w:rFonts w:ascii="Times New Roman" w:hAnsi="Times New Roman" w:cs="Times New Roman"/>
          <w:lang w:val="en-US"/>
        </w:rPr>
        <w:t xml:space="preserve">dministraţiei publice locale </w:t>
      </w:r>
      <w:r w:rsidRPr="00190B65">
        <w:rPr>
          <w:rFonts w:ascii="Times New Roman" w:hAnsi="Times New Roman" w:cs="Times New Roman"/>
          <w:lang w:val="en-US"/>
        </w:rPr>
        <w:t xml:space="preserve"> să-i încurajeze pe membrii gărzii populare care au merite deosebite în combaterea infracţiunilor şi contravenţiilor sau care îndeplinesc în mod exemplar sarcinile propuse;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h) înmînează, în cadrul adunării generale, persoanelor care se înrolează  în garda populară le</w:t>
      </w:r>
      <w:r w:rsidR="0097390F" w:rsidRPr="00190B65">
        <w:rPr>
          <w:rFonts w:ascii="Times New Roman" w:hAnsi="Times New Roman" w:cs="Times New Roman"/>
          <w:lang w:val="en-US"/>
        </w:rPr>
        <w:t>gitimaţia</w:t>
      </w:r>
      <w:r w:rsidRPr="00190B65">
        <w:rPr>
          <w:rFonts w:ascii="Times New Roman" w:hAnsi="Times New Roman" w:cs="Times New Roman"/>
          <w:lang w:val="en-US"/>
        </w:rPr>
        <w:t xml:space="preserve"> şi un  îndreptar, în care se specifică obligaţiile de bază şi drepturile fiecărui membru al gărzii, precum şi cele mai importante dispoziţii legale privind menţinerea ordinii publice.</w:t>
      </w:r>
    </w:p>
    <w:p w:rsidR="00423A61" w:rsidRPr="00190B65" w:rsidRDefault="00423A61" w:rsidP="006C0913">
      <w:pPr>
        <w:spacing w:after="0" w:line="240" w:lineRule="auto"/>
        <w:jc w:val="center"/>
        <w:rPr>
          <w:rFonts w:ascii="Times New Roman" w:hAnsi="Times New Roman" w:cs="Times New Roman"/>
          <w:b/>
          <w:bCs/>
          <w:lang w:val="en-US"/>
        </w:rPr>
      </w:pPr>
      <w:proofErr w:type="spellStart"/>
      <w:r w:rsidRPr="00190B65">
        <w:rPr>
          <w:rFonts w:ascii="Times New Roman" w:hAnsi="Times New Roman" w:cs="Times New Roman"/>
          <w:b/>
          <w:bCs/>
          <w:lang w:val="en-US"/>
        </w:rPr>
        <w:t>Capitolul</w:t>
      </w:r>
      <w:proofErr w:type="spellEnd"/>
      <w:r w:rsidRPr="00190B65">
        <w:rPr>
          <w:rFonts w:ascii="Times New Roman" w:hAnsi="Times New Roman" w:cs="Times New Roman"/>
          <w:b/>
          <w:bCs/>
          <w:lang w:val="en-US"/>
        </w:rPr>
        <w:t xml:space="preserve"> III</w:t>
      </w:r>
    </w:p>
    <w:p w:rsidR="00423A61" w:rsidRPr="00190B65" w:rsidRDefault="00423A61" w:rsidP="006C0913">
      <w:pPr>
        <w:spacing w:after="0" w:line="240" w:lineRule="auto"/>
        <w:jc w:val="center"/>
        <w:rPr>
          <w:rFonts w:ascii="Times New Roman" w:hAnsi="Times New Roman" w:cs="Times New Roman"/>
          <w:b/>
          <w:bCs/>
          <w:lang w:val="en-US"/>
        </w:rPr>
      </w:pPr>
      <w:r w:rsidRPr="00190B65">
        <w:rPr>
          <w:rFonts w:ascii="Times New Roman" w:hAnsi="Times New Roman" w:cs="Times New Roman"/>
          <w:b/>
          <w:bCs/>
          <w:lang w:val="en-US"/>
        </w:rPr>
        <w:t>FUNCŢIILE GĂRZILOR POPULARE</w:t>
      </w:r>
    </w:p>
    <w:p w:rsidR="004D4358"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r w:rsidR="004D4358" w:rsidRPr="00190B65">
        <w:rPr>
          <w:rFonts w:ascii="Times New Roman" w:hAnsi="Times New Roman" w:cs="Times New Roman"/>
          <w:b/>
          <w:bCs/>
          <w:lang w:val="en-US"/>
        </w:rPr>
        <w:t>Articolul</w:t>
      </w:r>
      <w:r w:rsidR="006956D1">
        <w:rPr>
          <w:rFonts w:ascii="Times New Roman" w:hAnsi="Times New Roman" w:cs="Times New Roman"/>
          <w:b/>
          <w:bCs/>
          <w:lang w:val="en-US"/>
        </w:rPr>
        <w:t>5</w:t>
      </w:r>
      <w:r w:rsidR="0097390F" w:rsidRPr="00190B65">
        <w:rPr>
          <w:rFonts w:ascii="Times New Roman" w:hAnsi="Times New Roman" w:cs="Times New Roman"/>
          <w:b/>
          <w:bCs/>
          <w:lang w:val="en-US"/>
        </w:rPr>
        <w:t>.</w:t>
      </w:r>
      <w:r w:rsidRPr="00190B65">
        <w:rPr>
          <w:rFonts w:ascii="Times New Roman" w:hAnsi="Times New Roman" w:cs="Times New Roman"/>
          <w:lang w:val="en-US"/>
        </w:rPr>
        <w:t> </w:t>
      </w:r>
      <w:proofErr w:type="spellStart"/>
      <w:r w:rsidRPr="00190B65">
        <w:rPr>
          <w:rFonts w:ascii="Times New Roman" w:hAnsi="Times New Roman" w:cs="Times New Roman"/>
          <w:lang w:val="en-US"/>
        </w:rPr>
        <w:t>Funcţiile</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gărzilor</w:t>
      </w:r>
      <w:proofErr w:type="spellEnd"/>
      <w:r w:rsidRPr="00190B65">
        <w:rPr>
          <w:rFonts w:ascii="Times New Roman" w:hAnsi="Times New Roman" w:cs="Times New Roman"/>
          <w:lang w:val="en-US"/>
        </w:rPr>
        <w:t xml:space="preserve"> </w:t>
      </w:r>
      <w:proofErr w:type="spellStart"/>
      <w:proofErr w:type="gramStart"/>
      <w:r w:rsidRPr="00190B65">
        <w:rPr>
          <w:rFonts w:ascii="Times New Roman" w:hAnsi="Times New Roman" w:cs="Times New Roman"/>
          <w:lang w:val="en-US"/>
        </w:rPr>
        <w:t>populare</w:t>
      </w:r>
      <w:proofErr w:type="spellEnd"/>
      <w:r w:rsidR="003F7E69" w:rsidRPr="00190B65">
        <w:rPr>
          <w:rFonts w:ascii="Times New Roman" w:hAnsi="Times New Roman" w:cs="Times New Roman"/>
          <w:lang w:val="en-US"/>
        </w:rPr>
        <w:t xml:space="preserve">  </w:t>
      </w:r>
      <w:proofErr w:type="spellStart"/>
      <w:r w:rsidR="003F7E69" w:rsidRPr="00190B65">
        <w:rPr>
          <w:rFonts w:ascii="Times New Roman" w:hAnsi="Times New Roman" w:cs="Times New Roman"/>
          <w:lang w:val="en-US"/>
        </w:rPr>
        <w:t>sînt</w:t>
      </w:r>
      <w:proofErr w:type="spellEnd"/>
      <w:proofErr w:type="gramEnd"/>
      <w:r w:rsidR="003F7E69" w:rsidRPr="00190B65">
        <w:rPr>
          <w:rFonts w:ascii="Times New Roman" w:hAnsi="Times New Roman" w:cs="Times New Roman"/>
          <w:lang w:val="en-US"/>
        </w:rPr>
        <w:t xml:space="preserve"> specificate în art 7  a </w:t>
      </w:r>
      <w:r w:rsidR="004D4358" w:rsidRPr="00190B65">
        <w:rPr>
          <w:rFonts w:ascii="Times New Roman" w:hAnsi="Times New Roman" w:cs="Times New Roman"/>
          <w:b/>
          <w:bCs/>
          <w:lang w:val="en-US"/>
        </w:rPr>
        <w:t>L</w:t>
      </w:r>
      <w:r w:rsidR="004D4358" w:rsidRPr="00190B65">
        <w:rPr>
          <w:rFonts w:ascii="Times New Roman" w:hAnsi="Times New Roman" w:cs="Times New Roman"/>
          <w:b/>
          <w:bCs/>
          <w:lang w:val="ro-RO"/>
        </w:rPr>
        <w:t>egii</w:t>
      </w:r>
      <w:r w:rsidR="004D4358" w:rsidRPr="00190B65">
        <w:rPr>
          <w:rFonts w:ascii="Times New Roman" w:hAnsi="Times New Roman" w:cs="Times New Roman"/>
          <w:lang w:val="en-US"/>
        </w:rPr>
        <w:t> </w:t>
      </w:r>
      <w:r w:rsidR="004D4358" w:rsidRPr="00190B65">
        <w:rPr>
          <w:rFonts w:ascii="Times New Roman" w:hAnsi="Times New Roman" w:cs="Times New Roman"/>
          <w:b/>
          <w:lang w:val="en-US"/>
        </w:rPr>
        <w:t>Nr. 1101 </w:t>
      </w:r>
      <w:r w:rsidR="004D4358" w:rsidRPr="00190B65">
        <w:rPr>
          <w:rFonts w:ascii="Times New Roman" w:hAnsi="Times New Roman" w:cs="Times New Roman"/>
          <w:b/>
          <w:lang w:val="en-US"/>
        </w:rPr>
        <w:br/>
        <w:t>din  06.02.1997</w:t>
      </w:r>
      <w:r w:rsidR="004D4358" w:rsidRPr="00190B65">
        <w:rPr>
          <w:rFonts w:ascii="Times New Roman" w:hAnsi="Times New Roman" w:cs="Times New Roman"/>
          <w:b/>
          <w:bCs/>
          <w:lang w:val="en-US"/>
        </w:rPr>
        <w:t>cu privire la gărzile populare</w:t>
      </w:r>
    </w:p>
    <w:p w:rsidR="00423A61" w:rsidRPr="00190B65" w:rsidRDefault="00423A61" w:rsidP="006C0913">
      <w:pPr>
        <w:spacing w:after="0" w:line="240" w:lineRule="auto"/>
        <w:jc w:val="center"/>
        <w:rPr>
          <w:rFonts w:ascii="Times New Roman" w:hAnsi="Times New Roman" w:cs="Times New Roman"/>
          <w:b/>
          <w:bCs/>
          <w:lang w:val="en-US"/>
        </w:rPr>
      </w:pPr>
      <w:proofErr w:type="spellStart"/>
      <w:r w:rsidRPr="00190B65">
        <w:rPr>
          <w:rFonts w:ascii="Times New Roman" w:hAnsi="Times New Roman" w:cs="Times New Roman"/>
          <w:b/>
          <w:bCs/>
          <w:lang w:val="en-US"/>
        </w:rPr>
        <w:t>Capitolul</w:t>
      </w:r>
      <w:r w:rsidR="00765A58" w:rsidRPr="00190B65">
        <w:rPr>
          <w:rFonts w:ascii="Times New Roman" w:hAnsi="Times New Roman" w:cs="Times New Roman"/>
          <w:b/>
          <w:bCs/>
          <w:lang w:val="en-US"/>
        </w:rPr>
        <w:t>l</w:t>
      </w:r>
      <w:r w:rsidRPr="00190B65">
        <w:rPr>
          <w:rFonts w:ascii="Times New Roman" w:hAnsi="Times New Roman" w:cs="Times New Roman"/>
          <w:b/>
          <w:bCs/>
          <w:lang w:val="en-US"/>
        </w:rPr>
        <w:t>V</w:t>
      </w:r>
      <w:proofErr w:type="spellEnd"/>
    </w:p>
    <w:p w:rsidR="00423A61" w:rsidRPr="00190B65" w:rsidRDefault="00423A61" w:rsidP="006C0913">
      <w:pPr>
        <w:spacing w:after="0" w:line="240" w:lineRule="auto"/>
        <w:jc w:val="center"/>
        <w:rPr>
          <w:rFonts w:ascii="Times New Roman" w:hAnsi="Times New Roman" w:cs="Times New Roman"/>
          <w:b/>
          <w:bCs/>
          <w:lang w:val="en-US"/>
        </w:rPr>
      </w:pPr>
      <w:r w:rsidRPr="00190B65">
        <w:rPr>
          <w:rFonts w:ascii="Times New Roman" w:hAnsi="Times New Roman" w:cs="Times New Roman"/>
          <w:b/>
          <w:bCs/>
          <w:lang w:val="en-US"/>
        </w:rPr>
        <w:t>OBLIGAŢIILE, DREPTURILE ŞI RESPONSABILITATEA</w:t>
      </w:r>
    </w:p>
    <w:p w:rsidR="00423A61" w:rsidRPr="00190B65" w:rsidRDefault="00423A61" w:rsidP="006C0913">
      <w:pPr>
        <w:spacing w:after="0" w:line="240" w:lineRule="auto"/>
        <w:jc w:val="center"/>
        <w:rPr>
          <w:rFonts w:ascii="Times New Roman" w:hAnsi="Times New Roman" w:cs="Times New Roman"/>
          <w:b/>
          <w:bCs/>
          <w:lang w:val="en-US"/>
        </w:rPr>
      </w:pPr>
      <w:r w:rsidRPr="00190B65">
        <w:rPr>
          <w:rFonts w:ascii="Times New Roman" w:hAnsi="Times New Roman" w:cs="Times New Roman"/>
          <w:b/>
          <w:bCs/>
          <w:lang w:val="en-US"/>
        </w:rPr>
        <w:t>MEMBRULUI GĂRZII POPULARE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spellStart"/>
      <w:proofErr w:type="gramStart"/>
      <w:r w:rsidR="006956D1">
        <w:rPr>
          <w:rFonts w:ascii="Times New Roman" w:hAnsi="Times New Roman" w:cs="Times New Roman"/>
          <w:b/>
          <w:bCs/>
          <w:lang w:val="en-US"/>
        </w:rPr>
        <w:t>Articolul</w:t>
      </w:r>
      <w:proofErr w:type="spellEnd"/>
      <w:r w:rsidR="006956D1">
        <w:rPr>
          <w:rFonts w:ascii="Times New Roman" w:hAnsi="Times New Roman" w:cs="Times New Roman"/>
          <w:b/>
          <w:bCs/>
          <w:lang w:val="en-US"/>
        </w:rPr>
        <w:t xml:space="preserve"> 6</w:t>
      </w:r>
      <w:r w:rsidRPr="00190B65">
        <w:rPr>
          <w:rFonts w:ascii="Times New Roman" w:hAnsi="Times New Roman" w:cs="Times New Roman"/>
          <w:b/>
          <w:bCs/>
          <w:lang w:val="en-US"/>
        </w:rPr>
        <w:t>.</w:t>
      </w:r>
      <w:proofErr w:type="gramEnd"/>
      <w:r w:rsidRPr="00190B65">
        <w:rPr>
          <w:rFonts w:ascii="Times New Roman" w:hAnsi="Times New Roman" w:cs="Times New Roman"/>
          <w:b/>
          <w:bCs/>
          <w:lang w:val="en-US"/>
        </w:rPr>
        <w:t> </w:t>
      </w:r>
      <w:proofErr w:type="spellStart"/>
      <w:r w:rsidRPr="00190B65">
        <w:rPr>
          <w:rFonts w:ascii="Times New Roman" w:hAnsi="Times New Roman" w:cs="Times New Roman"/>
          <w:lang w:val="en-US"/>
        </w:rPr>
        <w:t>Obligaţiile</w:t>
      </w:r>
      <w:proofErr w:type="spellEnd"/>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Membrul gărzii populare </w:t>
      </w:r>
      <w:proofErr w:type="gramStart"/>
      <w:r w:rsidRPr="00190B65">
        <w:rPr>
          <w:rFonts w:ascii="Times New Roman" w:hAnsi="Times New Roman" w:cs="Times New Roman"/>
          <w:lang w:val="en-US"/>
        </w:rPr>
        <w:t>este</w:t>
      </w:r>
      <w:proofErr w:type="gramEnd"/>
      <w:r w:rsidRPr="00190B65">
        <w:rPr>
          <w:rFonts w:ascii="Times New Roman" w:hAnsi="Times New Roman" w:cs="Times New Roman"/>
          <w:lang w:val="en-US"/>
        </w:rPr>
        <w:t xml:space="preserve"> obligat: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a)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participe activ la menţinerea ordinii publice şi la prevenirea infracţiunilor şi contravenţiilor;</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b)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apere onoarea, demnitatea, drepturile şi interesele legitime ale cetăţenilor, să dea dovadă de tact şi politeţe în exerciţiul funcţiunii, să ia imediat măsurile prevăzute de lege de reprimare a oricăror acţiuni antisociale;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c) să-şi facă conştiincios datoria pe sectorul încredinţat,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execute ordinele comandantu</w:t>
      </w:r>
      <w:r w:rsidR="000441DE" w:rsidRPr="00190B65">
        <w:rPr>
          <w:rFonts w:ascii="Times New Roman" w:hAnsi="Times New Roman" w:cs="Times New Roman"/>
          <w:lang w:val="en-US"/>
        </w:rPr>
        <w:t>lui gărzii şi ale șefului de echipă</w:t>
      </w:r>
      <w:r w:rsidRPr="00190B65">
        <w:rPr>
          <w:rFonts w:ascii="Times New Roman" w:hAnsi="Times New Roman" w:cs="Times New Roman"/>
          <w:lang w:val="en-US"/>
        </w:rPr>
        <w:t>, precum şi indicaţiile colaboratorilor organelor de drept în timpul înfăptuirii în comun a măsurilor de menţinere a ordinii publice;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d) să cunoască şi să respecte cu stricteţe legislaţia în vigoare, să însuşească şi să aplice diferite forme şi metode de combatere a infracţiunilor şi contravenţiilor, să nu divulge informaţiile pe care le-a aflat  în exerciţiul funcţiunii şi  care constituie un secret protejat de lege;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e) să comunice la t</w:t>
      </w:r>
      <w:r w:rsidR="000441DE" w:rsidRPr="00190B65">
        <w:rPr>
          <w:rFonts w:ascii="Times New Roman" w:hAnsi="Times New Roman" w:cs="Times New Roman"/>
          <w:lang w:val="en-US"/>
        </w:rPr>
        <w:t>imp comandantului,Apl-ului</w:t>
      </w:r>
      <w:r w:rsidRPr="00190B65">
        <w:rPr>
          <w:rFonts w:ascii="Times New Roman" w:hAnsi="Times New Roman" w:cs="Times New Roman"/>
          <w:lang w:val="en-US"/>
        </w:rPr>
        <w:t>, organelor de poliţie şi altor organe de drept informaţiile de care dispune  privind pregătirea ori săvîrşirea infracţiunilor, declanşarea unor calamităţi sau privind alte situaţii excepţionale care ar putea periclita securitatea cetăţenilor, întreprinderilor, instituţiilor şi organizaţiilor, precum şi să ia măsuri pentru a preveni aceste situaţii şi a lichida consecinţele lor;</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f)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poarte, în exerciţiul funcţiunii, brasardă, să aibă </w:t>
      </w:r>
      <w:r w:rsidR="000441DE" w:rsidRPr="00190B65">
        <w:rPr>
          <w:rFonts w:ascii="Times New Roman" w:hAnsi="Times New Roman" w:cs="Times New Roman"/>
          <w:lang w:val="en-US"/>
        </w:rPr>
        <w:t>asupra sa legitimaţia</w:t>
      </w:r>
      <w:r w:rsidRPr="00190B65">
        <w:rPr>
          <w:rFonts w:ascii="Times New Roman" w:hAnsi="Times New Roman" w:cs="Times New Roman"/>
          <w:lang w:val="en-US"/>
        </w:rPr>
        <w:t xml:space="preserve"> de membru;</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g) </w:t>
      </w:r>
      <w:proofErr w:type="gramStart"/>
      <w:r w:rsidRPr="00190B65">
        <w:rPr>
          <w:rFonts w:ascii="Times New Roman" w:hAnsi="Times New Roman" w:cs="Times New Roman"/>
          <w:lang w:val="en-US"/>
        </w:rPr>
        <w:t>la</w:t>
      </w:r>
      <w:proofErr w:type="gramEnd"/>
      <w:r w:rsidRPr="00190B65">
        <w:rPr>
          <w:rFonts w:ascii="Times New Roman" w:hAnsi="Times New Roman" w:cs="Times New Roman"/>
          <w:lang w:val="en-US"/>
        </w:rPr>
        <w:t xml:space="preserve"> solicitarea cetăţenilor şi a colaboratorilor  poliţiei,să-şi dea concursul la reprimarea infracţiunilor şi contravenţiilor;</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h)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facă periodic dări de seamă în faţa colectivului de muncă care l-a inclus în garda populară.</w:t>
      </w:r>
    </w:p>
    <w:p w:rsidR="00634D38"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
    <w:p w:rsidR="00423A61" w:rsidRPr="00190B65" w:rsidRDefault="006956D1" w:rsidP="00190B65">
      <w:pPr>
        <w:spacing w:after="0" w:line="240" w:lineRule="auto"/>
        <w:rPr>
          <w:rFonts w:ascii="Times New Roman" w:hAnsi="Times New Roman" w:cs="Times New Roman"/>
          <w:lang w:val="en-US"/>
        </w:rPr>
      </w:pPr>
      <w:bookmarkStart w:id="0" w:name="_GoBack"/>
      <w:bookmarkEnd w:id="0"/>
      <w:proofErr w:type="spellStart"/>
      <w:r>
        <w:rPr>
          <w:rFonts w:ascii="Times New Roman" w:hAnsi="Times New Roman" w:cs="Times New Roman"/>
          <w:b/>
          <w:bCs/>
          <w:lang w:val="en-US"/>
        </w:rPr>
        <w:t>Articolul</w:t>
      </w:r>
      <w:proofErr w:type="spellEnd"/>
      <w:r>
        <w:rPr>
          <w:rFonts w:ascii="Times New Roman" w:hAnsi="Times New Roman" w:cs="Times New Roman"/>
          <w:b/>
          <w:bCs/>
          <w:lang w:val="en-US"/>
        </w:rPr>
        <w:t xml:space="preserve"> 7</w:t>
      </w:r>
      <w:r w:rsidR="00423A61" w:rsidRPr="00190B65">
        <w:rPr>
          <w:rFonts w:ascii="Times New Roman" w:hAnsi="Times New Roman" w:cs="Times New Roman"/>
          <w:b/>
          <w:bCs/>
          <w:lang w:val="en-US"/>
        </w:rPr>
        <w:t>.</w:t>
      </w:r>
      <w:r w:rsidR="00423A61" w:rsidRPr="00190B65">
        <w:rPr>
          <w:rFonts w:ascii="Times New Roman" w:hAnsi="Times New Roman" w:cs="Times New Roman"/>
          <w:lang w:val="en-US"/>
        </w:rPr>
        <w:t> </w:t>
      </w:r>
      <w:proofErr w:type="spellStart"/>
      <w:r w:rsidR="00423A61" w:rsidRPr="00190B65">
        <w:rPr>
          <w:rFonts w:ascii="Times New Roman" w:hAnsi="Times New Roman" w:cs="Times New Roman"/>
          <w:lang w:val="en-US"/>
        </w:rPr>
        <w:t>Drepturile</w:t>
      </w:r>
      <w:proofErr w:type="spellEnd"/>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(1) Membrul gărzii populare în exerciţiul funcţiunii este în drept:</w:t>
      </w:r>
      <w:r w:rsidRPr="00190B65">
        <w:rPr>
          <w:rFonts w:ascii="Times New Roman" w:hAnsi="Times New Roman" w:cs="Times New Roman"/>
          <w:lang w:val="en-US"/>
        </w:rPr>
        <w:br/>
        <w:t>    a) să ceară cetăţenilor respectarea ordinii publice şi</w:t>
      </w:r>
      <w:proofErr w:type="gramStart"/>
      <w:r w:rsidRPr="00190B65">
        <w:rPr>
          <w:rFonts w:ascii="Times New Roman" w:hAnsi="Times New Roman" w:cs="Times New Roman"/>
          <w:lang w:val="en-US"/>
        </w:rPr>
        <w:t>  încetarea</w:t>
      </w:r>
      <w:proofErr w:type="gramEnd"/>
      <w:r w:rsidRPr="00190B65">
        <w:rPr>
          <w:rFonts w:ascii="Times New Roman" w:hAnsi="Times New Roman" w:cs="Times New Roman"/>
          <w:lang w:val="en-US"/>
        </w:rPr>
        <w:t xml:space="preserve"> infracţiunilor sau contravenţiilor;</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b)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ceară infractorilor şi contravenienţilor să prezinte actele de identitate  în cazurile cînd stabilirea identităţii este necesară pentru a  clarifica  împrejurările săvîrşirii infracţiunii, contravenţiei  sau complicitatea la ea;</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c)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reţină şi să conducă la poliţie, în cazul cînd au fost epuizate celelalte măsuri de influenţă, persoanele care au încălcat ordinea publică ori au săvîrşit infracţiuni sau contravenţii, pentru identificarea lor şi întocmirea procesului-verbal;</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d)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ridice, la reprimarea infracţiunilor şi contravenţiilor, de la infractori şi contravenienţi uneltele infracţiunilor şi contravenţiilor, urmînd a le preda neîntîrziat poliţiei;</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e)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utilizeze orice mijloace ale apărării active;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f) să intre fără restricţii în cluburi, cinematografe, pe stadioane şi terenuri sportive, în alte locuri publice în cazul cînd urmăreşte un infractor sau un contravenient care se ascunde sau pentru a reprima o infracţiune, o contravenţie, pentru a-şi  îndeplini obligaţiile de menţinere a ordinii publice;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g)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folosească gratuit transportul urban de pasageri (cu excepţia taximetrelor),  în modul stabilit de autorităţile administraţiei publice locale;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h)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folosească, în caz de urgenţă, orice mijloc de transport (exceptînd automobilele diplomatice) pentru transportarea în instituţiile  curative a victimelor accidentelor sau infracţiunilor care necesită ajutor medical urgent, precum şi a cetăţenilor aflaţi în locuri publice în stare de neajutorare;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i) </w:t>
      </w:r>
      <w:proofErr w:type="gramStart"/>
      <w:r w:rsidRPr="00190B65">
        <w:rPr>
          <w:rFonts w:ascii="Times New Roman" w:hAnsi="Times New Roman" w:cs="Times New Roman"/>
          <w:lang w:val="en-US"/>
        </w:rPr>
        <w:t>să</w:t>
      </w:r>
      <w:proofErr w:type="gramEnd"/>
      <w:r w:rsidRPr="00190B65">
        <w:rPr>
          <w:rFonts w:ascii="Times New Roman" w:hAnsi="Times New Roman" w:cs="Times New Roman"/>
          <w:lang w:val="en-US"/>
        </w:rPr>
        <w:t xml:space="preserve"> folosească gratuit telefoanele întreprinderilor, instituţiilor şi organizaţiilor.</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(2) În cazul cînd membrului gărzii populare i se acordă concediu medical în legătură cu vătămarea sănătăţii în exerciţiul funcţiunii, indemnizaţia pentru acest concediu constituie </w:t>
      </w:r>
      <w:proofErr w:type="gramStart"/>
      <w:r w:rsidRPr="00190B65">
        <w:rPr>
          <w:rFonts w:ascii="Times New Roman" w:hAnsi="Times New Roman" w:cs="Times New Roman"/>
          <w:lang w:val="en-US"/>
        </w:rPr>
        <w:t>un</w:t>
      </w:r>
      <w:proofErr w:type="gramEnd"/>
      <w:r w:rsidRPr="00190B65">
        <w:rPr>
          <w:rFonts w:ascii="Times New Roman" w:hAnsi="Times New Roman" w:cs="Times New Roman"/>
          <w:lang w:val="en-US"/>
        </w:rPr>
        <w:t xml:space="preserve"> salariu mediu (iar dacă nu are acest salariu - un salariu tarifar sau al funcţiei), indiferent de vechimea în muncă.</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(3) În cazul stabilirii invalidităţii ca urmare a vătămării sănătăţii</w:t>
      </w:r>
      <w:proofErr w:type="gramStart"/>
      <w:r w:rsidRPr="00190B65">
        <w:rPr>
          <w:rFonts w:ascii="Times New Roman" w:hAnsi="Times New Roman" w:cs="Times New Roman"/>
          <w:lang w:val="en-US"/>
        </w:rPr>
        <w:t>  în</w:t>
      </w:r>
      <w:proofErr w:type="gramEnd"/>
      <w:r w:rsidRPr="00190B65">
        <w:rPr>
          <w:rFonts w:ascii="Times New Roman" w:hAnsi="Times New Roman" w:cs="Times New Roman"/>
          <w:lang w:val="en-US"/>
        </w:rPr>
        <w:t xml:space="preserve"> exerciţiul funcţiunii, membrului gărzii populare i se fixează pensie de invaliditate în cuantumurile stabilite pentru lucrătorii organelor afacerilor interne.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lastRenderedPageBreak/>
        <w:t>    (4) Opunerea de rezistenţă acţiunilor legitime ale membrilor gărzilor populare, atentarea la viaţa, sănătatea şi demnitatea acestora în timpul îndeplinirii obligaţiilor atrag răspunderea</w:t>
      </w:r>
      <w:proofErr w:type="gramStart"/>
      <w:r w:rsidRPr="00190B65">
        <w:rPr>
          <w:rFonts w:ascii="Times New Roman" w:hAnsi="Times New Roman" w:cs="Times New Roman"/>
          <w:lang w:val="en-US"/>
        </w:rPr>
        <w:t>  sta</w:t>
      </w:r>
      <w:r w:rsidR="0097390F" w:rsidRPr="00190B65">
        <w:rPr>
          <w:rFonts w:ascii="Times New Roman" w:hAnsi="Times New Roman" w:cs="Times New Roman"/>
          <w:lang w:val="en-US"/>
        </w:rPr>
        <w:t>bilită</w:t>
      </w:r>
      <w:proofErr w:type="gramEnd"/>
      <w:r w:rsidR="0097390F" w:rsidRPr="00190B65">
        <w:rPr>
          <w:rFonts w:ascii="Times New Roman" w:hAnsi="Times New Roman" w:cs="Times New Roman"/>
          <w:lang w:val="en-US"/>
        </w:rPr>
        <w:t xml:space="preserve"> de legislaţia în vigoare.</w:t>
      </w:r>
    </w:p>
    <w:p w:rsidR="0097390F" w:rsidRPr="00190B65" w:rsidRDefault="0097390F"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(5) În caz de calamităţi, accidente în industrie, catastrofe, epidemii, epizootii, tulburări în masă care periclitează viaţa şi sănătatea cetăţenilor ori care sînt însoţite de pogromuri sau incendii, precum şi în cazul agravării situaţiei operative în legătură cu creşterea  infracţiunilor, în componenţa gărzilor populare pot fi create detaşamente operative.</w:t>
      </w:r>
    </w:p>
    <w:p w:rsidR="0097390F" w:rsidRPr="00190B65" w:rsidRDefault="0097390F"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(6) Membrii gărzilor populare incluşi în detaşamentele operative, în temeiul deciziilor luate de APL, pot fi eliberaţi de la serviciu pe durata desfăşurării lucrărilor de</w:t>
      </w:r>
      <w:proofErr w:type="gramStart"/>
      <w:r w:rsidRPr="00190B65">
        <w:rPr>
          <w:rFonts w:ascii="Times New Roman" w:hAnsi="Times New Roman" w:cs="Times New Roman"/>
          <w:lang w:val="en-US"/>
        </w:rPr>
        <w:t>  salvare</w:t>
      </w:r>
      <w:proofErr w:type="gramEnd"/>
      <w:r w:rsidRPr="00190B65">
        <w:rPr>
          <w:rFonts w:ascii="Times New Roman" w:hAnsi="Times New Roman" w:cs="Times New Roman"/>
          <w:lang w:val="en-US"/>
        </w:rPr>
        <w:t xml:space="preserve"> sau a convocărilor de antrenament cu  menţinerea salariului mediu la locul de muncă unde au funcţia de bază</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spellStart"/>
      <w:proofErr w:type="gramStart"/>
      <w:r w:rsidR="006956D1">
        <w:rPr>
          <w:rFonts w:ascii="Times New Roman" w:hAnsi="Times New Roman" w:cs="Times New Roman"/>
          <w:b/>
          <w:bCs/>
          <w:lang w:val="en-US"/>
        </w:rPr>
        <w:t>Articolul</w:t>
      </w:r>
      <w:proofErr w:type="spellEnd"/>
      <w:r w:rsidR="006956D1">
        <w:rPr>
          <w:rFonts w:ascii="Times New Roman" w:hAnsi="Times New Roman" w:cs="Times New Roman"/>
          <w:b/>
          <w:bCs/>
          <w:lang w:val="en-US"/>
        </w:rPr>
        <w:t xml:space="preserve"> 8</w:t>
      </w:r>
      <w:r w:rsidRPr="00190B65">
        <w:rPr>
          <w:rFonts w:ascii="Times New Roman" w:hAnsi="Times New Roman" w:cs="Times New Roman"/>
          <w:b/>
          <w:bCs/>
          <w:lang w:val="en-US"/>
        </w:rPr>
        <w:t>.</w:t>
      </w:r>
      <w:proofErr w:type="gramEnd"/>
      <w:r w:rsidRPr="00190B65">
        <w:rPr>
          <w:rFonts w:ascii="Times New Roman" w:hAnsi="Times New Roman" w:cs="Times New Roman"/>
          <w:b/>
          <w:bCs/>
          <w:lang w:val="en-US"/>
        </w:rPr>
        <w:t> </w:t>
      </w:r>
      <w:proofErr w:type="spellStart"/>
      <w:r w:rsidRPr="00190B65">
        <w:rPr>
          <w:rFonts w:ascii="Times New Roman" w:hAnsi="Times New Roman" w:cs="Times New Roman"/>
          <w:lang w:val="en-US"/>
        </w:rPr>
        <w:t>Responsabilitatea</w:t>
      </w:r>
      <w:proofErr w:type="spellEnd"/>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gramStart"/>
      <w:r w:rsidRPr="00190B65">
        <w:rPr>
          <w:rFonts w:ascii="Times New Roman" w:hAnsi="Times New Roman" w:cs="Times New Roman"/>
          <w:lang w:val="en-US"/>
        </w:rPr>
        <w:t>Pentru depăşirea drepturilor acordate, membrii gărzii populare poartă răspundere în conformitate cu legislaţia în vigoare.</w:t>
      </w:r>
      <w:proofErr w:type="gramEnd"/>
    </w:p>
    <w:p w:rsidR="00423A61" w:rsidRPr="00190B65" w:rsidRDefault="00765A58" w:rsidP="006C0913">
      <w:pPr>
        <w:spacing w:after="0" w:line="240" w:lineRule="auto"/>
        <w:jc w:val="center"/>
        <w:rPr>
          <w:rFonts w:ascii="Times New Roman" w:hAnsi="Times New Roman" w:cs="Times New Roman"/>
          <w:b/>
          <w:bCs/>
          <w:lang w:val="en-US"/>
        </w:rPr>
      </w:pPr>
      <w:proofErr w:type="spellStart"/>
      <w:r w:rsidRPr="00190B65">
        <w:rPr>
          <w:rFonts w:ascii="Times New Roman" w:hAnsi="Times New Roman" w:cs="Times New Roman"/>
          <w:b/>
          <w:bCs/>
          <w:lang w:val="en-US"/>
        </w:rPr>
        <w:t>Capitolul</w:t>
      </w:r>
      <w:proofErr w:type="spellEnd"/>
      <w:r w:rsidRPr="00190B65">
        <w:rPr>
          <w:rFonts w:ascii="Times New Roman" w:hAnsi="Times New Roman" w:cs="Times New Roman"/>
          <w:b/>
          <w:bCs/>
          <w:lang w:val="en-US"/>
        </w:rPr>
        <w:t xml:space="preserve"> V</w:t>
      </w:r>
    </w:p>
    <w:p w:rsidR="00423A61" w:rsidRPr="00190B65" w:rsidRDefault="00423A61" w:rsidP="006C0913">
      <w:pPr>
        <w:spacing w:after="0" w:line="240" w:lineRule="auto"/>
        <w:jc w:val="center"/>
        <w:rPr>
          <w:rFonts w:ascii="Times New Roman" w:hAnsi="Times New Roman" w:cs="Times New Roman"/>
          <w:b/>
          <w:bCs/>
          <w:lang w:val="en-US"/>
        </w:rPr>
      </w:pPr>
      <w:r w:rsidRPr="00190B65">
        <w:rPr>
          <w:rFonts w:ascii="Times New Roman" w:hAnsi="Times New Roman" w:cs="Times New Roman"/>
          <w:b/>
          <w:bCs/>
          <w:lang w:val="en-US"/>
        </w:rPr>
        <w:t>INTE</w:t>
      </w:r>
      <w:r w:rsidR="00354D68" w:rsidRPr="00190B65">
        <w:rPr>
          <w:rFonts w:ascii="Times New Roman" w:hAnsi="Times New Roman" w:cs="Times New Roman"/>
          <w:b/>
          <w:bCs/>
          <w:lang w:val="en-US"/>
        </w:rPr>
        <w:t>RACŢIUNEA GĂRZILOR POPULARE CU </w:t>
      </w:r>
      <w:r w:rsidRPr="00190B65">
        <w:rPr>
          <w:rFonts w:ascii="Times New Roman" w:hAnsi="Times New Roman" w:cs="Times New Roman"/>
          <w:b/>
          <w:bCs/>
          <w:lang w:val="en-US"/>
        </w:rPr>
        <w:t>ORGANELE DE DREPT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spellStart"/>
      <w:proofErr w:type="gramStart"/>
      <w:r w:rsidR="006956D1">
        <w:rPr>
          <w:rFonts w:ascii="Times New Roman" w:hAnsi="Times New Roman" w:cs="Times New Roman"/>
          <w:b/>
          <w:bCs/>
          <w:lang w:val="en-US"/>
        </w:rPr>
        <w:t>Articolul</w:t>
      </w:r>
      <w:proofErr w:type="spellEnd"/>
      <w:r w:rsidR="006956D1">
        <w:rPr>
          <w:rFonts w:ascii="Times New Roman" w:hAnsi="Times New Roman" w:cs="Times New Roman"/>
          <w:b/>
          <w:bCs/>
          <w:lang w:val="en-US"/>
        </w:rPr>
        <w:t xml:space="preserve"> 9</w:t>
      </w:r>
      <w:r w:rsidRPr="00190B65">
        <w:rPr>
          <w:rFonts w:ascii="Times New Roman" w:hAnsi="Times New Roman" w:cs="Times New Roman"/>
          <w:b/>
          <w:bCs/>
          <w:lang w:val="en-US"/>
        </w:rPr>
        <w:t>.</w:t>
      </w:r>
      <w:proofErr w:type="gramEnd"/>
      <w:r w:rsidRPr="00190B65">
        <w:rPr>
          <w:rFonts w:ascii="Times New Roman" w:hAnsi="Times New Roman" w:cs="Times New Roman"/>
          <w:lang w:val="en-US"/>
        </w:rPr>
        <w:t> </w:t>
      </w:r>
      <w:proofErr w:type="spellStart"/>
      <w:r w:rsidRPr="00190B65">
        <w:rPr>
          <w:rFonts w:ascii="Times New Roman" w:hAnsi="Times New Roman" w:cs="Times New Roman"/>
          <w:lang w:val="en-US"/>
        </w:rPr>
        <w:t>Gărzile</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populare</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şi</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organele</w:t>
      </w:r>
      <w:proofErr w:type="spellEnd"/>
      <w:r w:rsidRPr="00190B65">
        <w:rPr>
          <w:rFonts w:ascii="Times New Roman" w:hAnsi="Times New Roman" w:cs="Times New Roman"/>
          <w:lang w:val="en-US"/>
        </w:rPr>
        <w:t xml:space="preserve"> de drept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(1) Organele de drept asigură interacţiunea zilnică cu gărzile populare, le acordă ajutor metodologic în planificarea şi evidenţa activităţii lor, dau instrucţiuni membrilor gărzii, îi familiarizează cu formele şi metodele de combatere a infracţiunilor şi contravenţiilor, inclusiv cu cele aplicate în munca individuală de prevenire a infracţiunilor şi contravenţiilor în rîndurile persoanelor care încalcă ordinea publică.</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(2) Organele de drep</w:t>
      </w:r>
      <w:r w:rsidR="00AF501D" w:rsidRPr="00190B65">
        <w:rPr>
          <w:rFonts w:ascii="Times New Roman" w:hAnsi="Times New Roman" w:cs="Times New Roman"/>
          <w:lang w:val="en-US"/>
        </w:rPr>
        <w:t xml:space="preserve">t împreună </w:t>
      </w:r>
      <w:proofErr w:type="gramStart"/>
      <w:r w:rsidR="00AF501D" w:rsidRPr="00190B65">
        <w:rPr>
          <w:rFonts w:ascii="Times New Roman" w:hAnsi="Times New Roman" w:cs="Times New Roman"/>
          <w:lang w:val="en-US"/>
        </w:rPr>
        <w:t>cu  gărzile</w:t>
      </w:r>
      <w:proofErr w:type="gramEnd"/>
      <w:r w:rsidRPr="00190B65">
        <w:rPr>
          <w:rFonts w:ascii="Times New Roman" w:hAnsi="Times New Roman" w:cs="Times New Roman"/>
          <w:lang w:val="en-US"/>
        </w:rPr>
        <w:t xml:space="preserve"> populare iau măsuri de menţinere a ordinii publice şi de prevenire a infracţiunilor şi contravenţiilor.</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(3) În timpul derulării unor astfel de acţiuni, conducerea operativă </w:t>
      </w:r>
      <w:proofErr w:type="gramStart"/>
      <w:r w:rsidRPr="00190B65">
        <w:rPr>
          <w:rFonts w:ascii="Times New Roman" w:hAnsi="Times New Roman" w:cs="Times New Roman"/>
          <w:lang w:val="en-US"/>
        </w:rPr>
        <w:t>a</w:t>
      </w:r>
      <w:proofErr w:type="gramEnd"/>
      <w:r w:rsidRPr="00190B65">
        <w:rPr>
          <w:rFonts w:ascii="Times New Roman" w:hAnsi="Times New Roman" w:cs="Times New Roman"/>
          <w:lang w:val="en-US"/>
        </w:rPr>
        <w:t xml:space="preserve"> activităţii gărzilor populare o efectuează persoanele cu funcţii de răspundere ale organelor de drept respective.</w:t>
      </w:r>
    </w:p>
    <w:p w:rsidR="00423A61" w:rsidRPr="00190B65" w:rsidRDefault="00765A58" w:rsidP="006C0913">
      <w:pPr>
        <w:spacing w:after="0" w:line="240" w:lineRule="auto"/>
        <w:jc w:val="center"/>
        <w:rPr>
          <w:rFonts w:ascii="Times New Roman" w:hAnsi="Times New Roman" w:cs="Times New Roman"/>
          <w:b/>
          <w:bCs/>
          <w:lang w:val="en-US"/>
        </w:rPr>
      </w:pPr>
      <w:proofErr w:type="spellStart"/>
      <w:r w:rsidRPr="00190B65">
        <w:rPr>
          <w:rFonts w:ascii="Times New Roman" w:hAnsi="Times New Roman" w:cs="Times New Roman"/>
          <w:b/>
          <w:bCs/>
          <w:lang w:val="en-US"/>
        </w:rPr>
        <w:t>Capitolul</w:t>
      </w:r>
      <w:proofErr w:type="spellEnd"/>
      <w:r w:rsidRPr="00190B65">
        <w:rPr>
          <w:rFonts w:ascii="Times New Roman" w:hAnsi="Times New Roman" w:cs="Times New Roman"/>
          <w:b/>
          <w:bCs/>
          <w:lang w:val="en-US"/>
        </w:rPr>
        <w:t xml:space="preserve"> VI</w:t>
      </w:r>
    </w:p>
    <w:p w:rsidR="00423A61" w:rsidRPr="00190B65" w:rsidRDefault="00423A61" w:rsidP="006C0913">
      <w:pPr>
        <w:spacing w:after="0" w:line="240" w:lineRule="auto"/>
        <w:jc w:val="center"/>
        <w:rPr>
          <w:rFonts w:ascii="Times New Roman" w:hAnsi="Times New Roman" w:cs="Times New Roman"/>
          <w:b/>
          <w:bCs/>
          <w:lang w:val="en-US"/>
        </w:rPr>
      </w:pPr>
      <w:r w:rsidRPr="00190B65">
        <w:rPr>
          <w:rFonts w:ascii="Times New Roman" w:hAnsi="Times New Roman" w:cs="Times New Roman"/>
          <w:b/>
          <w:bCs/>
          <w:lang w:val="en-US"/>
        </w:rPr>
        <w:t>MĂSURILE DE STIMULARE ŞI DE SANCŢIONARE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spellStart"/>
      <w:proofErr w:type="gramStart"/>
      <w:r w:rsidR="006956D1">
        <w:rPr>
          <w:rFonts w:ascii="Times New Roman" w:hAnsi="Times New Roman" w:cs="Times New Roman"/>
          <w:b/>
          <w:bCs/>
          <w:lang w:val="en-US"/>
        </w:rPr>
        <w:t>Articolul</w:t>
      </w:r>
      <w:proofErr w:type="spellEnd"/>
      <w:r w:rsidR="006956D1">
        <w:rPr>
          <w:rFonts w:ascii="Times New Roman" w:hAnsi="Times New Roman" w:cs="Times New Roman"/>
          <w:b/>
          <w:bCs/>
          <w:lang w:val="en-US"/>
        </w:rPr>
        <w:t xml:space="preserve"> 10</w:t>
      </w:r>
      <w:r w:rsidRPr="00190B65">
        <w:rPr>
          <w:rFonts w:ascii="Times New Roman" w:hAnsi="Times New Roman" w:cs="Times New Roman"/>
          <w:b/>
          <w:bCs/>
          <w:lang w:val="en-US"/>
        </w:rPr>
        <w:t>.</w:t>
      </w:r>
      <w:proofErr w:type="gramEnd"/>
      <w:r w:rsidRPr="00190B65">
        <w:rPr>
          <w:rFonts w:ascii="Times New Roman" w:hAnsi="Times New Roman" w:cs="Times New Roman"/>
          <w:lang w:val="en-US"/>
        </w:rPr>
        <w:t> </w:t>
      </w:r>
      <w:proofErr w:type="spellStart"/>
      <w:r w:rsidRPr="00190B65">
        <w:rPr>
          <w:rFonts w:ascii="Times New Roman" w:hAnsi="Times New Roman" w:cs="Times New Roman"/>
          <w:lang w:val="en-US"/>
        </w:rPr>
        <w:t>Măsurile</w:t>
      </w:r>
      <w:proofErr w:type="spellEnd"/>
      <w:r w:rsidRPr="00190B65">
        <w:rPr>
          <w:rFonts w:ascii="Times New Roman" w:hAnsi="Times New Roman" w:cs="Times New Roman"/>
          <w:lang w:val="en-US"/>
        </w:rPr>
        <w:t xml:space="preserve"> de </w:t>
      </w:r>
      <w:proofErr w:type="spellStart"/>
      <w:r w:rsidRPr="00190B65">
        <w:rPr>
          <w:rFonts w:ascii="Times New Roman" w:hAnsi="Times New Roman" w:cs="Times New Roman"/>
          <w:lang w:val="en-US"/>
        </w:rPr>
        <w:t>stimulare</w:t>
      </w:r>
      <w:proofErr w:type="spellEnd"/>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(1) Membrii gărzilor populare care participă activ la combaterea infracţiunilor şi contravenţiilor sînt stimulaţi de autorităţile administraţiei publice locale, de conduce</w:t>
      </w:r>
      <w:r w:rsidR="00AF501D" w:rsidRPr="00190B65">
        <w:rPr>
          <w:rFonts w:ascii="Times New Roman" w:hAnsi="Times New Roman" w:cs="Times New Roman"/>
          <w:lang w:val="en-US"/>
        </w:rPr>
        <w:t xml:space="preserve">rea organelor de </w:t>
      </w:r>
      <w:proofErr w:type="gramStart"/>
      <w:r w:rsidR="00AF501D" w:rsidRPr="00190B65">
        <w:rPr>
          <w:rFonts w:ascii="Times New Roman" w:hAnsi="Times New Roman" w:cs="Times New Roman"/>
          <w:lang w:val="en-US"/>
        </w:rPr>
        <w:t xml:space="preserve">drept </w:t>
      </w:r>
      <w:r w:rsidRPr="00190B65">
        <w:rPr>
          <w:rFonts w:ascii="Times New Roman" w:hAnsi="Times New Roman" w:cs="Times New Roman"/>
          <w:lang w:val="en-US"/>
        </w:rPr>
        <w:t xml:space="preserve"> prin</w:t>
      </w:r>
      <w:proofErr w:type="gramEnd"/>
      <w:r w:rsidRPr="00190B65">
        <w:rPr>
          <w:rFonts w:ascii="Times New Roman" w:hAnsi="Times New Roman" w:cs="Times New Roman"/>
          <w:lang w:val="en-US"/>
        </w:rPr>
        <w: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a) </w:t>
      </w:r>
      <w:proofErr w:type="gramStart"/>
      <w:r w:rsidRPr="00190B65">
        <w:rPr>
          <w:rFonts w:ascii="Times New Roman" w:hAnsi="Times New Roman" w:cs="Times New Roman"/>
          <w:lang w:val="en-US"/>
        </w:rPr>
        <w:t>exprimare</w:t>
      </w:r>
      <w:proofErr w:type="gramEnd"/>
      <w:r w:rsidRPr="00190B65">
        <w:rPr>
          <w:rFonts w:ascii="Times New Roman" w:hAnsi="Times New Roman" w:cs="Times New Roman"/>
          <w:lang w:val="en-US"/>
        </w:rPr>
        <w:t xml:space="preserve"> de mulţumiri;</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b) </w:t>
      </w:r>
      <w:proofErr w:type="gramStart"/>
      <w:r w:rsidRPr="00190B65">
        <w:rPr>
          <w:rFonts w:ascii="Times New Roman" w:hAnsi="Times New Roman" w:cs="Times New Roman"/>
          <w:lang w:val="en-US"/>
        </w:rPr>
        <w:t>premiere</w:t>
      </w:r>
      <w:proofErr w:type="gramEnd"/>
      <w:r w:rsidRPr="00190B65">
        <w:rPr>
          <w:rFonts w:ascii="Times New Roman" w:hAnsi="Times New Roman" w:cs="Times New Roman"/>
          <w:lang w:val="en-US"/>
        </w:rPr>
        <w:t xml:space="preserve"> cu cadouri de preţ sau cu bani;</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c) </w:t>
      </w:r>
      <w:proofErr w:type="gramStart"/>
      <w:r w:rsidRPr="00190B65">
        <w:rPr>
          <w:rFonts w:ascii="Times New Roman" w:hAnsi="Times New Roman" w:cs="Times New Roman"/>
          <w:lang w:val="en-US"/>
        </w:rPr>
        <w:t>acordare</w:t>
      </w:r>
      <w:proofErr w:type="gramEnd"/>
      <w:r w:rsidRPr="00190B65">
        <w:rPr>
          <w:rFonts w:ascii="Times New Roman" w:hAnsi="Times New Roman" w:cs="Times New Roman"/>
          <w:lang w:val="en-US"/>
        </w:rPr>
        <w:t xml:space="preserve"> a unui concediu suplimentar plătit cu o durată de pînă la 5 zile;</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d) </w:t>
      </w:r>
      <w:proofErr w:type="gramStart"/>
      <w:r w:rsidRPr="00190B65">
        <w:rPr>
          <w:rFonts w:ascii="Times New Roman" w:hAnsi="Times New Roman" w:cs="Times New Roman"/>
          <w:lang w:val="en-US"/>
        </w:rPr>
        <w:t>acordare</w:t>
      </w:r>
      <w:proofErr w:type="gramEnd"/>
      <w:r w:rsidRPr="00190B65">
        <w:rPr>
          <w:rFonts w:ascii="Times New Roman" w:hAnsi="Times New Roman" w:cs="Times New Roman"/>
          <w:lang w:val="en-US"/>
        </w:rPr>
        <w:t xml:space="preserve"> cu preţ redus a biletelor de tratament sau odihnă la sanatorii şi case de odihnă.</w:t>
      </w:r>
    </w:p>
    <w:p w:rsidR="00423A61" w:rsidRPr="00190B65" w:rsidRDefault="00AF501D"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(2</w:t>
      </w:r>
      <w:r w:rsidR="00423A61" w:rsidRPr="00190B65">
        <w:rPr>
          <w:rFonts w:ascii="Times New Roman" w:hAnsi="Times New Roman" w:cs="Times New Roman"/>
          <w:lang w:val="en-US"/>
        </w:rPr>
        <w:t>) Pentru merite deosebite în combaterea criminalităţii şi menţinerea ordinii publice, membrii gărzilor populare sînt propuşi, în modul stabilit, pentru decorare cu distincţii de stat.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spellStart"/>
      <w:proofErr w:type="gramStart"/>
      <w:r w:rsidR="006956D1">
        <w:rPr>
          <w:rFonts w:ascii="Times New Roman" w:hAnsi="Times New Roman" w:cs="Times New Roman"/>
          <w:b/>
          <w:bCs/>
          <w:lang w:val="en-US"/>
        </w:rPr>
        <w:t>Articolul</w:t>
      </w:r>
      <w:proofErr w:type="spellEnd"/>
      <w:r w:rsidR="006956D1">
        <w:rPr>
          <w:rFonts w:ascii="Times New Roman" w:hAnsi="Times New Roman" w:cs="Times New Roman"/>
          <w:b/>
          <w:bCs/>
          <w:lang w:val="en-US"/>
        </w:rPr>
        <w:t xml:space="preserve"> 11</w:t>
      </w:r>
      <w:r w:rsidRPr="00190B65">
        <w:rPr>
          <w:rFonts w:ascii="Times New Roman" w:hAnsi="Times New Roman" w:cs="Times New Roman"/>
          <w:b/>
          <w:bCs/>
          <w:lang w:val="en-US"/>
        </w:rPr>
        <w:t>.</w:t>
      </w:r>
      <w:proofErr w:type="gramEnd"/>
      <w:r w:rsidRPr="00190B65">
        <w:rPr>
          <w:rFonts w:ascii="Times New Roman" w:hAnsi="Times New Roman" w:cs="Times New Roman"/>
          <w:lang w:val="en-US"/>
        </w:rPr>
        <w:t> </w:t>
      </w:r>
      <w:proofErr w:type="spellStart"/>
      <w:r w:rsidRPr="00190B65">
        <w:rPr>
          <w:rFonts w:ascii="Times New Roman" w:hAnsi="Times New Roman" w:cs="Times New Roman"/>
          <w:lang w:val="en-US"/>
        </w:rPr>
        <w:t>Măsurile</w:t>
      </w:r>
      <w:proofErr w:type="spellEnd"/>
      <w:r w:rsidRPr="00190B65">
        <w:rPr>
          <w:rFonts w:ascii="Times New Roman" w:hAnsi="Times New Roman" w:cs="Times New Roman"/>
          <w:lang w:val="en-US"/>
        </w:rPr>
        <w:t xml:space="preserve"> de </w:t>
      </w:r>
      <w:proofErr w:type="spellStart"/>
      <w:r w:rsidRPr="00190B65">
        <w:rPr>
          <w:rFonts w:ascii="Times New Roman" w:hAnsi="Times New Roman" w:cs="Times New Roman"/>
          <w:lang w:val="en-US"/>
        </w:rPr>
        <w:t>sancţionare</w:t>
      </w:r>
      <w:proofErr w:type="spellEnd"/>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Membrilor gărzilor populare care îşi neglijează obligaţiile li se pot aplica, conform hotărîrii adunării generale sau a statului</w:t>
      </w:r>
      <w:proofErr w:type="gramStart"/>
      <w:r w:rsidRPr="00190B65">
        <w:rPr>
          <w:rFonts w:ascii="Times New Roman" w:hAnsi="Times New Roman" w:cs="Times New Roman"/>
          <w:lang w:val="en-US"/>
        </w:rPr>
        <w:t>  major</w:t>
      </w:r>
      <w:proofErr w:type="gramEnd"/>
      <w:r w:rsidRPr="00190B65">
        <w:rPr>
          <w:rFonts w:ascii="Times New Roman" w:hAnsi="Times New Roman" w:cs="Times New Roman"/>
          <w:lang w:val="en-US"/>
        </w:rPr>
        <w:t>, următoarele sancţiuni:</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a) </w:t>
      </w:r>
      <w:proofErr w:type="gramStart"/>
      <w:r w:rsidRPr="00190B65">
        <w:rPr>
          <w:rFonts w:ascii="Times New Roman" w:hAnsi="Times New Roman" w:cs="Times New Roman"/>
          <w:lang w:val="en-US"/>
        </w:rPr>
        <w:t>avertisment</w:t>
      </w:r>
      <w:proofErr w:type="gramEnd"/>
      <w:r w:rsidRPr="00190B65">
        <w:rPr>
          <w:rFonts w:ascii="Times New Roman" w:hAnsi="Times New Roman" w:cs="Times New Roman"/>
          <w:lang w:val="en-US"/>
        </w:rPr>
        <w: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xml:space="preserve">    b) </w:t>
      </w:r>
      <w:proofErr w:type="gramStart"/>
      <w:r w:rsidRPr="00190B65">
        <w:rPr>
          <w:rFonts w:ascii="Times New Roman" w:hAnsi="Times New Roman" w:cs="Times New Roman"/>
          <w:lang w:val="en-US"/>
        </w:rPr>
        <w:t>mustrare</w:t>
      </w:r>
      <w:proofErr w:type="gramEnd"/>
      <w:r w:rsidRPr="00190B65">
        <w:rPr>
          <w:rFonts w:ascii="Times New Roman" w:hAnsi="Times New Roman" w:cs="Times New Roman"/>
          <w:lang w:val="en-US"/>
        </w:rPr>
        <w: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c) excludere din</w:t>
      </w:r>
      <w:r w:rsidR="00354D68" w:rsidRPr="00190B65">
        <w:rPr>
          <w:rFonts w:ascii="Times New Roman" w:hAnsi="Times New Roman" w:cs="Times New Roman"/>
          <w:lang w:val="en-US"/>
        </w:rPr>
        <w:t xml:space="preserve"> rîndurile garzii populare</w:t>
      </w:r>
      <w:r w:rsidRPr="00190B65">
        <w:rPr>
          <w:rFonts w:ascii="Times New Roman" w:hAnsi="Times New Roman" w:cs="Times New Roman"/>
          <w:lang w:val="en-US"/>
        </w:rPr>
        <w:t>.</w:t>
      </w:r>
    </w:p>
    <w:p w:rsidR="00423A61" w:rsidRPr="00190B65" w:rsidRDefault="00765A58" w:rsidP="00190B65">
      <w:pPr>
        <w:spacing w:after="0" w:line="240" w:lineRule="auto"/>
        <w:jc w:val="center"/>
        <w:rPr>
          <w:rFonts w:ascii="Times New Roman" w:hAnsi="Times New Roman" w:cs="Times New Roman"/>
          <w:b/>
          <w:bCs/>
          <w:lang w:val="en-US"/>
        </w:rPr>
      </w:pPr>
      <w:proofErr w:type="spellStart"/>
      <w:r w:rsidRPr="00190B65">
        <w:rPr>
          <w:rFonts w:ascii="Times New Roman" w:hAnsi="Times New Roman" w:cs="Times New Roman"/>
          <w:b/>
          <w:bCs/>
          <w:lang w:val="en-US"/>
        </w:rPr>
        <w:t>Capitolul</w:t>
      </w:r>
      <w:proofErr w:type="spellEnd"/>
      <w:r w:rsidRPr="00190B65">
        <w:rPr>
          <w:rFonts w:ascii="Times New Roman" w:hAnsi="Times New Roman" w:cs="Times New Roman"/>
          <w:b/>
          <w:bCs/>
          <w:lang w:val="en-US"/>
        </w:rPr>
        <w:t xml:space="preserve"> VII</w:t>
      </w:r>
    </w:p>
    <w:p w:rsidR="00423A61" w:rsidRPr="00190B65" w:rsidRDefault="00423A61" w:rsidP="00190B65">
      <w:pPr>
        <w:spacing w:after="0" w:line="240" w:lineRule="auto"/>
        <w:jc w:val="center"/>
        <w:rPr>
          <w:rFonts w:ascii="Times New Roman" w:hAnsi="Times New Roman" w:cs="Times New Roman"/>
          <w:b/>
          <w:bCs/>
          <w:lang w:val="en-US"/>
        </w:rPr>
      </w:pPr>
      <w:r w:rsidRPr="00190B65">
        <w:rPr>
          <w:rFonts w:ascii="Times New Roman" w:hAnsi="Times New Roman" w:cs="Times New Roman"/>
          <w:b/>
          <w:bCs/>
          <w:lang w:val="en-US"/>
        </w:rPr>
        <w:t>ASIGURAREA TEHNICO-MATERIALĂ ŞI FINANŢAREA</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spellStart"/>
      <w:proofErr w:type="gramStart"/>
      <w:r w:rsidR="006956D1">
        <w:rPr>
          <w:rFonts w:ascii="Times New Roman" w:hAnsi="Times New Roman" w:cs="Times New Roman"/>
          <w:b/>
          <w:bCs/>
          <w:lang w:val="en-US"/>
        </w:rPr>
        <w:t>Articolul</w:t>
      </w:r>
      <w:proofErr w:type="spellEnd"/>
      <w:r w:rsidR="006956D1">
        <w:rPr>
          <w:rFonts w:ascii="Times New Roman" w:hAnsi="Times New Roman" w:cs="Times New Roman"/>
          <w:b/>
          <w:bCs/>
          <w:lang w:val="en-US"/>
        </w:rPr>
        <w:t xml:space="preserve"> 12</w:t>
      </w:r>
      <w:r w:rsidRPr="00190B65">
        <w:rPr>
          <w:rFonts w:ascii="Times New Roman" w:hAnsi="Times New Roman" w:cs="Times New Roman"/>
          <w:b/>
          <w:bCs/>
          <w:lang w:val="en-US"/>
        </w:rPr>
        <w:t>.</w:t>
      </w:r>
      <w:proofErr w:type="gramEnd"/>
      <w:r w:rsidRPr="00190B65">
        <w:rPr>
          <w:rFonts w:ascii="Times New Roman" w:hAnsi="Times New Roman" w:cs="Times New Roman"/>
          <w:lang w:val="en-US"/>
        </w:rPr>
        <w:t> </w:t>
      </w:r>
      <w:proofErr w:type="spellStart"/>
      <w:r w:rsidRPr="00190B65">
        <w:rPr>
          <w:rFonts w:ascii="Times New Roman" w:hAnsi="Times New Roman" w:cs="Times New Roman"/>
          <w:lang w:val="en-US"/>
        </w:rPr>
        <w:t>Asigurarea</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tehnico-materială</w:t>
      </w:r>
      <w:proofErr w:type="spellEnd"/>
    </w:p>
    <w:p w:rsidR="00423A61" w:rsidRPr="00190B65" w:rsidRDefault="00AF501D"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(1) Primăria</w:t>
      </w:r>
      <w:r w:rsidR="00423A61" w:rsidRPr="00190B65">
        <w:rPr>
          <w:rFonts w:ascii="Times New Roman" w:hAnsi="Times New Roman" w:cs="Times New Roman"/>
          <w:lang w:val="en-US"/>
        </w:rPr>
        <w:t xml:space="preserve"> asigură</w:t>
      </w:r>
      <w:proofErr w:type="gramStart"/>
      <w:r w:rsidR="00423A61" w:rsidRPr="00190B65">
        <w:rPr>
          <w:rFonts w:ascii="Times New Roman" w:hAnsi="Times New Roman" w:cs="Times New Roman"/>
          <w:lang w:val="en-US"/>
        </w:rPr>
        <w:t>  gărzile</w:t>
      </w:r>
      <w:r w:rsidR="00A91393" w:rsidRPr="00190B65">
        <w:rPr>
          <w:rFonts w:ascii="Times New Roman" w:hAnsi="Times New Roman" w:cs="Times New Roman"/>
          <w:lang w:val="en-US"/>
        </w:rPr>
        <w:t>populare</w:t>
      </w:r>
      <w:proofErr w:type="gramEnd"/>
      <w:r w:rsidR="00A91393" w:rsidRPr="00190B65">
        <w:rPr>
          <w:rFonts w:ascii="Times New Roman" w:hAnsi="Times New Roman" w:cs="Times New Roman"/>
          <w:lang w:val="en-US"/>
        </w:rPr>
        <w:t xml:space="preserve"> cu  încăpere</w:t>
      </w:r>
      <w:r w:rsidR="00423A61" w:rsidRPr="00190B65">
        <w:rPr>
          <w:rFonts w:ascii="Times New Roman" w:hAnsi="Times New Roman" w:cs="Times New Roman"/>
          <w:lang w:val="en-US"/>
        </w:rPr>
        <w:t>, cu  legătură</w:t>
      </w:r>
      <w:r w:rsidRPr="00190B65">
        <w:rPr>
          <w:rFonts w:ascii="Times New Roman" w:hAnsi="Times New Roman" w:cs="Times New Roman"/>
          <w:lang w:val="en-US"/>
        </w:rPr>
        <w:t>  telefonică, mobilier, mijloc</w:t>
      </w:r>
      <w:r w:rsidR="00423A61" w:rsidRPr="00190B65">
        <w:rPr>
          <w:rFonts w:ascii="Times New Roman" w:hAnsi="Times New Roman" w:cs="Times New Roman"/>
          <w:lang w:val="en-US"/>
        </w:rPr>
        <w:t xml:space="preserve"> de transport</w:t>
      </w:r>
      <w:r w:rsidRPr="00190B65">
        <w:rPr>
          <w:rFonts w:ascii="Times New Roman" w:hAnsi="Times New Roman" w:cs="Times New Roman"/>
          <w:lang w:val="en-US"/>
        </w:rPr>
        <w:t xml:space="preserve"> la necesitate</w:t>
      </w:r>
      <w:r w:rsidR="00423A61" w:rsidRPr="00190B65">
        <w:rPr>
          <w:rFonts w:ascii="Times New Roman" w:hAnsi="Times New Roman" w:cs="Times New Roman"/>
          <w:lang w:val="en-US"/>
        </w:rPr>
        <w:t>.</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spellStart"/>
      <w:proofErr w:type="gramStart"/>
      <w:r w:rsidR="006956D1">
        <w:rPr>
          <w:rFonts w:ascii="Times New Roman" w:hAnsi="Times New Roman" w:cs="Times New Roman"/>
          <w:b/>
          <w:bCs/>
          <w:lang w:val="en-US"/>
        </w:rPr>
        <w:t>Articolul</w:t>
      </w:r>
      <w:proofErr w:type="spellEnd"/>
      <w:r w:rsidR="006956D1">
        <w:rPr>
          <w:rFonts w:ascii="Times New Roman" w:hAnsi="Times New Roman" w:cs="Times New Roman"/>
          <w:b/>
          <w:bCs/>
          <w:lang w:val="en-US"/>
        </w:rPr>
        <w:t xml:space="preserve"> 13</w:t>
      </w:r>
      <w:r w:rsidRPr="00190B65">
        <w:rPr>
          <w:rFonts w:ascii="Times New Roman" w:hAnsi="Times New Roman" w:cs="Times New Roman"/>
          <w:b/>
          <w:bCs/>
          <w:lang w:val="en-US"/>
        </w:rPr>
        <w:t>.</w:t>
      </w:r>
      <w:proofErr w:type="gramEnd"/>
      <w:r w:rsidRPr="00190B65">
        <w:rPr>
          <w:rFonts w:ascii="Times New Roman" w:hAnsi="Times New Roman" w:cs="Times New Roman"/>
          <w:lang w:val="en-US"/>
        </w:rPr>
        <w:t> </w:t>
      </w:r>
      <w:proofErr w:type="spellStart"/>
      <w:r w:rsidRPr="00190B65">
        <w:rPr>
          <w:rFonts w:ascii="Times New Roman" w:hAnsi="Times New Roman" w:cs="Times New Roman"/>
          <w:lang w:val="en-US"/>
        </w:rPr>
        <w:t>Finanţarea</w:t>
      </w:r>
      <w:proofErr w:type="spellEnd"/>
    </w:p>
    <w:p w:rsidR="00423A61" w:rsidRPr="00190B65" w:rsidRDefault="00765A58"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(1</w:t>
      </w:r>
      <w:r w:rsidR="00423A61" w:rsidRPr="00190B65">
        <w:rPr>
          <w:rFonts w:ascii="Times New Roman" w:hAnsi="Times New Roman" w:cs="Times New Roman"/>
          <w:lang w:val="en-US"/>
        </w:rPr>
        <w:t>) Cheltuielile pentru asigurarea activităţii gărzilor</w:t>
      </w:r>
      <w:proofErr w:type="gramStart"/>
      <w:r w:rsidR="00423A61" w:rsidRPr="00190B65">
        <w:rPr>
          <w:rFonts w:ascii="Times New Roman" w:hAnsi="Times New Roman" w:cs="Times New Roman"/>
          <w:lang w:val="en-US"/>
        </w:rPr>
        <w:t>  populare</w:t>
      </w:r>
      <w:proofErr w:type="gramEnd"/>
      <w:r w:rsidR="00423A61" w:rsidRPr="00190B65">
        <w:rPr>
          <w:rFonts w:ascii="Times New Roman" w:hAnsi="Times New Roman" w:cs="Times New Roman"/>
          <w:lang w:val="en-US"/>
        </w:rPr>
        <w:t xml:space="preserve"> create la locul de  trai al cetăţenilor se </w:t>
      </w:r>
      <w:r w:rsidR="00A91393" w:rsidRPr="00190B65">
        <w:rPr>
          <w:rFonts w:ascii="Times New Roman" w:hAnsi="Times New Roman" w:cs="Times New Roman"/>
          <w:lang w:val="en-US"/>
        </w:rPr>
        <w:t>acoperă din  alocaţiile bugetului local</w:t>
      </w:r>
      <w:r w:rsidR="00423A61" w:rsidRPr="00190B65">
        <w:rPr>
          <w:rFonts w:ascii="Times New Roman" w:hAnsi="Times New Roman" w:cs="Times New Roman"/>
          <w:lang w:val="en-US"/>
        </w:rPr>
        <w:t>.</w:t>
      </w:r>
    </w:p>
    <w:p w:rsidR="00423A61" w:rsidRPr="00190B65" w:rsidRDefault="00765A58" w:rsidP="006C0913">
      <w:pPr>
        <w:spacing w:after="0" w:line="240" w:lineRule="auto"/>
        <w:jc w:val="center"/>
        <w:rPr>
          <w:rFonts w:ascii="Times New Roman" w:hAnsi="Times New Roman" w:cs="Times New Roman"/>
          <w:lang w:val="en-US"/>
        </w:rPr>
      </w:pPr>
      <w:proofErr w:type="spellStart"/>
      <w:r w:rsidRPr="00190B65">
        <w:rPr>
          <w:rFonts w:ascii="Times New Roman" w:hAnsi="Times New Roman" w:cs="Times New Roman"/>
          <w:b/>
          <w:bCs/>
          <w:lang w:val="en-US"/>
        </w:rPr>
        <w:t>Capitolul</w:t>
      </w:r>
      <w:proofErr w:type="spellEnd"/>
      <w:r w:rsidRPr="00190B65">
        <w:rPr>
          <w:rFonts w:ascii="Times New Roman" w:hAnsi="Times New Roman" w:cs="Times New Roman"/>
          <w:b/>
          <w:bCs/>
          <w:lang w:val="en-US"/>
        </w:rPr>
        <w:t xml:space="preserve"> VIII</w:t>
      </w:r>
      <w:r w:rsidR="00423A61" w:rsidRPr="00190B65">
        <w:rPr>
          <w:rFonts w:ascii="Times New Roman" w:hAnsi="Times New Roman" w:cs="Times New Roman"/>
          <w:b/>
          <w:bCs/>
          <w:lang w:val="en-US"/>
        </w:rPr>
        <w:br/>
        <w:t>CONTROLUL ASUPRA RESPECTĂRII LEGISLAŢIEI</w:t>
      </w:r>
    </w:p>
    <w:p w:rsidR="00423A61" w:rsidRPr="00190B65" w:rsidRDefault="00423A61"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proofErr w:type="spellStart"/>
      <w:proofErr w:type="gramStart"/>
      <w:r w:rsidR="006956D1">
        <w:rPr>
          <w:rFonts w:ascii="Times New Roman" w:hAnsi="Times New Roman" w:cs="Times New Roman"/>
          <w:b/>
          <w:bCs/>
          <w:lang w:val="en-US"/>
        </w:rPr>
        <w:t>Articolul</w:t>
      </w:r>
      <w:proofErr w:type="spellEnd"/>
      <w:r w:rsidR="006956D1">
        <w:rPr>
          <w:rFonts w:ascii="Times New Roman" w:hAnsi="Times New Roman" w:cs="Times New Roman"/>
          <w:b/>
          <w:bCs/>
          <w:lang w:val="en-US"/>
        </w:rPr>
        <w:t xml:space="preserve"> 14</w:t>
      </w:r>
      <w:r w:rsidRPr="00190B65">
        <w:rPr>
          <w:rFonts w:ascii="Times New Roman" w:hAnsi="Times New Roman" w:cs="Times New Roman"/>
          <w:b/>
          <w:bCs/>
          <w:lang w:val="en-US"/>
        </w:rPr>
        <w:t>.</w:t>
      </w:r>
      <w:proofErr w:type="gramEnd"/>
      <w:r w:rsidRPr="00190B65">
        <w:rPr>
          <w:rFonts w:ascii="Times New Roman" w:hAnsi="Times New Roman" w:cs="Times New Roman"/>
          <w:b/>
          <w:bCs/>
          <w:lang w:val="en-US"/>
        </w:rPr>
        <w:t> </w:t>
      </w:r>
      <w:proofErr w:type="spellStart"/>
      <w:r w:rsidRPr="00190B65">
        <w:rPr>
          <w:rFonts w:ascii="Times New Roman" w:hAnsi="Times New Roman" w:cs="Times New Roman"/>
          <w:lang w:val="en-US"/>
        </w:rPr>
        <w:t>Controlul</w:t>
      </w:r>
      <w:proofErr w:type="spellEnd"/>
      <w:r w:rsidRPr="00190B65">
        <w:rPr>
          <w:rFonts w:ascii="Times New Roman" w:hAnsi="Times New Roman" w:cs="Times New Roman"/>
          <w:lang w:val="en-US"/>
        </w:rPr>
        <w:br/>
        <w:t>   </w:t>
      </w:r>
      <w:r w:rsidR="00765A58" w:rsidRPr="00190B65">
        <w:rPr>
          <w:rFonts w:ascii="Times New Roman" w:hAnsi="Times New Roman" w:cs="Times New Roman"/>
          <w:lang w:val="en-US"/>
        </w:rPr>
        <w:t>(1)</w:t>
      </w:r>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Controlul</w:t>
      </w:r>
      <w:proofErr w:type="spellEnd"/>
      <w:r w:rsidRPr="00190B65">
        <w:rPr>
          <w:rFonts w:ascii="Times New Roman" w:hAnsi="Times New Roman" w:cs="Times New Roman"/>
          <w:lang w:val="en-US"/>
        </w:rPr>
        <w:t xml:space="preserve"> </w:t>
      </w:r>
      <w:proofErr w:type="spellStart"/>
      <w:r w:rsidRPr="00190B65">
        <w:rPr>
          <w:rFonts w:ascii="Times New Roman" w:hAnsi="Times New Roman" w:cs="Times New Roman"/>
          <w:lang w:val="en-US"/>
        </w:rPr>
        <w:t>asupra</w:t>
      </w:r>
      <w:proofErr w:type="spellEnd"/>
      <w:r w:rsidRPr="00190B65">
        <w:rPr>
          <w:rFonts w:ascii="Times New Roman" w:hAnsi="Times New Roman" w:cs="Times New Roman"/>
          <w:lang w:val="en-US"/>
        </w:rPr>
        <w:t xml:space="preserve"> respectării legislaţiei privind gărzile populare </w:t>
      </w:r>
      <w:proofErr w:type="gramStart"/>
      <w:r w:rsidRPr="00190B65">
        <w:rPr>
          <w:rFonts w:ascii="Times New Roman" w:hAnsi="Times New Roman" w:cs="Times New Roman"/>
          <w:lang w:val="en-US"/>
        </w:rPr>
        <w:t>este</w:t>
      </w:r>
      <w:proofErr w:type="gramEnd"/>
      <w:r w:rsidRPr="00190B65">
        <w:rPr>
          <w:rFonts w:ascii="Times New Roman" w:hAnsi="Times New Roman" w:cs="Times New Roman"/>
          <w:lang w:val="en-US"/>
        </w:rPr>
        <w:t xml:space="preserve"> exercitat de </w:t>
      </w:r>
      <w:r w:rsidR="00A91393" w:rsidRPr="00190B65">
        <w:rPr>
          <w:rFonts w:ascii="Times New Roman" w:hAnsi="Times New Roman" w:cs="Times New Roman"/>
          <w:lang w:val="en-US"/>
        </w:rPr>
        <w:t>APL</w:t>
      </w:r>
      <w:r w:rsidRPr="00190B65">
        <w:rPr>
          <w:rFonts w:ascii="Times New Roman" w:hAnsi="Times New Roman" w:cs="Times New Roman"/>
          <w:lang w:val="en-US"/>
        </w:rPr>
        <w:t xml:space="preserve"> şi de alte organe competente în modul stabilit de lege.</w:t>
      </w:r>
    </w:p>
    <w:p w:rsidR="00423A61" w:rsidRPr="00190B65" w:rsidRDefault="00423A61" w:rsidP="002568E6">
      <w:pPr>
        <w:spacing w:after="0" w:line="240" w:lineRule="auto"/>
        <w:jc w:val="center"/>
        <w:rPr>
          <w:rFonts w:ascii="Times New Roman" w:hAnsi="Times New Roman" w:cs="Times New Roman"/>
          <w:b/>
          <w:bCs/>
          <w:lang w:val="en-US"/>
        </w:rPr>
      </w:pPr>
      <w:proofErr w:type="spellStart"/>
      <w:r w:rsidRPr="00190B65">
        <w:rPr>
          <w:rFonts w:ascii="Times New Roman" w:hAnsi="Times New Roman" w:cs="Times New Roman"/>
          <w:b/>
          <w:bCs/>
          <w:lang w:val="en-US"/>
        </w:rPr>
        <w:t>Capitolul</w:t>
      </w:r>
      <w:r w:rsidR="00765A58" w:rsidRPr="00190B65">
        <w:rPr>
          <w:rFonts w:ascii="Times New Roman" w:hAnsi="Times New Roman" w:cs="Times New Roman"/>
          <w:b/>
          <w:bCs/>
          <w:lang w:val="en-US"/>
        </w:rPr>
        <w:t>I</w:t>
      </w:r>
      <w:r w:rsidRPr="00190B65">
        <w:rPr>
          <w:rFonts w:ascii="Times New Roman" w:hAnsi="Times New Roman" w:cs="Times New Roman"/>
          <w:b/>
          <w:bCs/>
          <w:lang w:val="en-US"/>
        </w:rPr>
        <w:t>X</w:t>
      </w:r>
      <w:proofErr w:type="spellEnd"/>
    </w:p>
    <w:p w:rsidR="00765A58" w:rsidRPr="00190B65" w:rsidRDefault="00423A61" w:rsidP="002568E6">
      <w:pPr>
        <w:spacing w:after="0" w:line="240" w:lineRule="auto"/>
        <w:jc w:val="center"/>
        <w:rPr>
          <w:rFonts w:ascii="Times New Roman" w:hAnsi="Times New Roman" w:cs="Times New Roman"/>
          <w:b/>
          <w:bCs/>
          <w:lang w:val="en-US"/>
        </w:rPr>
      </w:pPr>
      <w:r w:rsidRPr="00190B65">
        <w:rPr>
          <w:rFonts w:ascii="Times New Roman" w:hAnsi="Times New Roman" w:cs="Times New Roman"/>
          <w:b/>
          <w:bCs/>
          <w:lang w:val="en-US"/>
        </w:rPr>
        <w:t>DISPOZIŢII FINALE</w:t>
      </w:r>
    </w:p>
    <w:p w:rsidR="00423A61" w:rsidRPr="00190B65" w:rsidRDefault="00423A61" w:rsidP="00190B65">
      <w:pPr>
        <w:spacing w:after="0" w:line="240" w:lineRule="auto"/>
        <w:rPr>
          <w:rFonts w:ascii="Times New Roman" w:hAnsi="Times New Roman" w:cs="Times New Roman"/>
          <w:b/>
          <w:bCs/>
          <w:lang w:val="en-US"/>
        </w:rPr>
      </w:pPr>
      <w:r w:rsidRPr="00190B65">
        <w:rPr>
          <w:rFonts w:ascii="Times New Roman" w:hAnsi="Times New Roman" w:cs="Times New Roman"/>
          <w:lang w:val="en-US"/>
        </w:rPr>
        <w:t> </w:t>
      </w:r>
      <w:proofErr w:type="spellStart"/>
      <w:r w:rsidRPr="00190B65">
        <w:rPr>
          <w:rFonts w:ascii="Times New Roman" w:hAnsi="Times New Roman" w:cs="Times New Roman"/>
          <w:b/>
          <w:bCs/>
          <w:lang w:val="en-US"/>
        </w:rPr>
        <w:t>Articolul</w:t>
      </w:r>
      <w:proofErr w:type="spellEnd"/>
      <w:r w:rsidRPr="00190B65">
        <w:rPr>
          <w:rFonts w:ascii="Times New Roman" w:hAnsi="Times New Roman" w:cs="Times New Roman"/>
          <w:b/>
          <w:bCs/>
          <w:lang w:val="en-US"/>
        </w:rPr>
        <w:t xml:space="preserve"> 1</w:t>
      </w:r>
      <w:r w:rsidR="006956D1">
        <w:rPr>
          <w:rFonts w:ascii="Times New Roman" w:hAnsi="Times New Roman" w:cs="Times New Roman"/>
          <w:b/>
          <w:bCs/>
          <w:lang w:val="en-US"/>
        </w:rPr>
        <w:t>5</w:t>
      </w:r>
    </w:p>
    <w:p w:rsidR="00423A61" w:rsidRPr="00190B65" w:rsidRDefault="00A91393" w:rsidP="00190B65">
      <w:pPr>
        <w:spacing w:after="0" w:line="240" w:lineRule="auto"/>
        <w:rPr>
          <w:rFonts w:ascii="Times New Roman" w:hAnsi="Times New Roman" w:cs="Times New Roman"/>
          <w:lang w:val="en-US"/>
        </w:rPr>
      </w:pPr>
      <w:r w:rsidRPr="00190B65">
        <w:rPr>
          <w:rFonts w:ascii="Times New Roman" w:hAnsi="Times New Roman" w:cs="Times New Roman"/>
          <w:lang w:val="en-US"/>
        </w:rPr>
        <w:t>  </w:t>
      </w:r>
      <w:r w:rsidR="00765A58" w:rsidRPr="00190B65">
        <w:rPr>
          <w:rFonts w:ascii="Times New Roman" w:hAnsi="Times New Roman" w:cs="Times New Roman"/>
          <w:lang w:val="en-US"/>
        </w:rPr>
        <w:t>(1)</w:t>
      </w:r>
      <w:r w:rsidRPr="00190B65">
        <w:rPr>
          <w:rFonts w:ascii="Times New Roman" w:hAnsi="Times New Roman" w:cs="Times New Roman"/>
          <w:lang w:val="en-US"/>
        </w:rPr>
        <w:t xml:space="preserve">  Prezentul regulament întră </w:t>
      </w:r>
      <w:proofErr w:type="gramStart"/>
      <w:r w:rsidRPr="00190B65">
        <w:rPr>
          <w:rFonts w:ascii="Times New Roman" w:hAnsi="Times New Roman" w:cs="Times New Roman"/>
          <w:lang w:val="en-US"/>
        </w:rPr>
        <w:t>ăn</w:t>
      </w:r>
      <w:proofErr w:type="gramEnd"/>
      <w:r w:rsidRPr="00190B65">
        <w:rPr>
          <w:rFonts w:ascii="Times New Roman" w:hAnsi="Times New Roman" w:cs="Times New Roman"/>
          <w:lang w:val="en-US"/>
        </w:rPr>
        <w:t xml:space="preserve"> vigoare din data aprobării la consiliul local</w:t>
      </w:r>
      <w:r w:rsidR="00423A61" w:rsidRPr="00190B65">
        <w:rPr>
          <w:rFonts w:ascii="Times New Roman" w:hAnsi="Times New Roman" w:cs="Times New Roman"/>
          <w:lang w:val="en-US"/>
        </w:rPr>
        <w:t>.</w:t>
      </w:r>
    </w:p>
    <w:p w:rsidR="00E065F9" w:rsidRDefault="00D00CCE" w:rsidP="00190B65">
      <w:pPr>
        <w:spacing w:after="0" w:line="240" w:lineRule="auto"/>
        <w:rPr>
          <w:rFonts w:ascii="Times New Roman" w:hAnsi="Times New Roman" w:cs="Times New Roman"/>
          <w:lang w:val="en-US"/>
        </w:rPr>
      </w:pPr>
    </w:p>
    <w:p w:rsidR="00931858" w:rsidRDefault="00931858" w:rsidP="00190B65">
      <w:pPr>
        <w:spacing w:after="0" w:line="240" w:lineRule="auto"/>
        <w:rPr>
          <w:rFonts w:ascii="Times New Roman" w:hAnsi="Times New Roman" w:cs="Times New Roman"/>
          <w:lang w:val="en-US"/>
        </w:rPr>
      </w:pPr>
      <w:proofErr w:type="spellStart"/>
      <w:r>
        <w:rPr>
          <w:rFonts w:ascii="Times New Roman" w:hAnsi="Times New Roman" w:cs="Times New Roman"/>
          <w:lang w:val="en-US"/>
        </w:rPr>
        <w:t>Întocmit</w:t>
      </w:r>
      <w:proofErr w:type="spellEnd"/>
      <w:r>
        <w:rPr>
          <w:rFonts w:ascii="Times New Roman" w:hAnsi="Times New Roman" w:cs="Times New Roman"/>
          <w:lang w:val="en-US"/>
        </w:rPr>
        <w:t xml:space="preserve"> de:</w:t>
      </w:r>
    </w:p>
    <w:p w:rsidR="00931858" w:rsidRPr="00190B65" w:rsidRDefault="00931858" w:rsidP="00190B65">
      <w:pPr>
        <w:spacing w:after="0" w:line="240" w:lineRule="auto"/>
        <w:rPr>
          <w:rFonts w:ascii="Times New Roman" w:hAnsi="Times New Roman" w:cs="Times New Roman"/>
          <w:lang w:val="en-US"/>
        </w:rPr>
      </w:pPr>
      <w:proofErr w:type="spellStart"/>
      <w:r>
        <w:rPr>
          <w:rFonts w:ascii="Times New Roman" w:hAnsi="Times New Roman" w:cs="Times New Roman"/>
          <w:lang w:val="en-US"/>
        </w:rPr>
        <w:t>Viceprimarul</w:t>
      </w:r>
      <w:proofErr w:type="spellEnd"/>
      <w:r>
        <w:rPr>
          <w:rFonts w:ascii="Times New Roman" w:hAnsi="Times New Roman" w:cs="Times New Roman"/>
          <w:lang w:val="en-US"/>
        </w:rPr>
        <w:t xml:space="preserve"> com. </w:t>
      </w:r>
      <w:proofErr w:type="spellStart"/>
      <w:r>
        <w:rPr>
          <w:rFonts w:ascii="Times New Roman" w:hAnsi="Times New Roman" w:cs="Times New Roman"/>
          <w:lang w:val="en-US"/>
        </w:rPr>
        <w:t>Mingir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Mihai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Mircos</w:t>
      </w:r>
      <w:proofErr w:type="spellEnd"/>
    </w:p>
    <w:sectPr w:rsidR="00931858" w:rsidRPr="00190B65" w:rsidSect="00765A58">
      <w:pgSz w:w="11906" w:h="16838"/>
      <w:pgMar w:top="567"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3A61"/>
    <w:rsid w:val="000441DE"/>
    <w:rsid w:val="000D6B83"/>
    <w:rsid w:val="001010F2"/>
    <w:rsid w:val="00120DE7"/>
    <w:rsid w:val="00190B65"/>
    <w:rsid w:val="002568E6"/>
    <w:rsid w:val="002A1E39"/>
    <w:rsid w:val="00300DCE"/>
    <w:rsid w:val="00354D68"/>
    <w:rsid w:val="003A0B06"/>
    <w:rsid w:val="003F7E69"/>
    <w:rsid w:val="00423A61"/>
    <w:rsid w:val="004711B8"/>
    <w:rsid w:val="004A4EAB"/>
    <w:rsid w:val="004D4358"/>
    <w:rsid w:val="00541654"/>
    <w:rsid w:val="00634D38"/>
    <w:rsid w:val="006956D1"/>
    <w:rsid w:val="006C0913"/>
    <w:rsid w:val="006D129C"/>
    <w:rsid w:val="006F40B0"/>
    <w:rsid w:val="00765A58"/>
    <w:rsid w:val="007B3C71"/>
    <w:rsid w:val="007D1606"/>
    <w:rsid w:val="00931858"/>
    <w:rsid w:val="0094796D"/>
    <w:rsid w:val="0097390F"/>
    <w:rsid w:val="00A91393"/>
    <w:rsid w:val="00AF501D"/>
    <w:rsid w:val="00D00CCE"/>
    <w:rsid w:val="00E14B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8132646">
      <w:bodyDiv w:val="1"/>
      <w:marLeft w:val="0"/>
      <w:marRight w:val="0"/>
      <w:marTop w:val="0"/>
      <w:marBottom w:val="0"/>
      <w:divBdr>
        <w:top w:val="none" w:sz="0" w:space="0" w:color="auto"/>
        <w:left w:val="none" w:sz="0" w:space="0" w:color="auto"/>
        <w:bottom w:val="none" w:sz="0" w:space="0" w:color="auto"/>
        <w:right w:val="none" w:sz="0" w:space="0" w:color="auto"/>
      </w:divBdr>
    </w:div>
    <w:div w:id="16445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1977</Words>
  <Characters>11272</Characters>
  <Application>Microsoft Office Word</Application>
  <DocSecurity>0</DocSecurity>
  <Lines>93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Пользователь Windows</cp:lastModifiedBy>
  <cp:revision>2</cp:revision>
  <dcterms:created xsi:type="dcterms:W3CDTF">2018-11-27T11:04:00Z</dcterms:created>
  <dcterms:modified xsi:type="dcterms:W3CDTF">2018-11-27T11:04:00Z</dcterms:modified>
</cp:coreProperties>
</file>